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4" w:rsidRPr="00A00974" w:rsidRDefault="001516AD" w:rsidP="005540A4">
      <w:pPr>
        <w:keepNext/>
        <w:spacing w:after="0" w:line="240" w:lineRule="auto"/>
        <w:outlineLvl w:val="0"/>
        <w:rPr>
          <w:rFonts w:eastAsia="Times New Roman" w:cs="Calibri"/>
          <w:b/>
          <w:bCs/>
          <w:noProof/>
          <w:sz w:val="24"/>
          <w:szCs w:val="24"/>
          <w:lang w:eastAsia="fr-FR"/>
        </w:rPr>
      </w:pPr>
      <w:bookmarkStart w:id="0" w:name="_Toc452551291"/>
      <w:r w:rsidRPr="005540A4">
        <w:rPr>
          <w:rFonts w:eastAsia="Times New Roman" w:cs="Calibri"/>
          <w:b/>
          <w:bCs/>
          <w:noProof/>
          <w:sz w:val="24"/>
          <w:szCs w:val="24"/>
          <w:lang w:eastAsia="fr-FR"/>
        </w:rPr>
        <w:t xml:space="preserve">FORMULARUL </w:t>
      </w:r>
      <w:bookmarkEnd w:id="0"/>
      <w:r w:rsidR="0063627A" w:rsidRPr="0063627A">
        <w:rPr>
          <w:rFonts w:eastAsia="Times New Roman" w:cs="Calibri"/>
          <w:b/>
          <w:bCs/>
          <w:noProof/>
          <w:sz w:val="24"/>
          <w:szCs w:val="24"/>
          <w:lang w:eastAsia="fr-FR"/>
        </w:rPr>
        <w:t xml:space="preserve">AP 0.1L - </w:t>
      </w:r>
      <w:r w:rsidR="0063627A" w:rsidRPr="00063285">
        <w:rPr>
          <w:rFonts w:eastAsia="Times New Roman" w:cs="Calibri"/>
          <w:b/>
          <w:bCs/>
          <w:noProof/>
          <w:sz w:val="24"/>
          <w:szCs w:val="24"/>
          <w:lang w:eastAsia="fr-FR"/>
        </w:rPr>
        <w:t>DECLARAȚIA DE EȘALONARE A DEPUNERII DOSARELOR CERERILOR DE PLATĂ</w:t>
      </w:r>
    </w:p>
    <w:p w:rsidR="00A00974" w:rsidRPr="00A00974" w:rsidRDefault="00A00974" w:rsidP="005540A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  <w:r w:rsidRPr="00A00974">
        <w:rPr>
          <w:rFonts w:eastAsia="MS Mincho" w:cs="Calibri"/>
          <w:b/>
          <w:i/>
          <w:noProof/>
          <w:sz w:val="24"/>
          <w:szCs w:val="24"/>
          <w:lang w:eastAsia="fr-FR"/>
        </w:rPr>
        <w:t>(Măsura 19, Submăsura 19.2</w:t>
      </w:r>
      <w:r w:rsidRPr="005540A4">
        <w:rPr>
          <w:rFonts w:eastAsia="MS Mincho" w:cs="Calibri"/>
          <w:b/>
          <w:i/>
          <w:noProof/>
          <w:sz w:val="24"/>
          <w:szCs w:val="24"/>
          <w:lang w:eastAsia="fr-FR"/>
        </w:rPr>
        <w:t xml:space="preserve"> SERVICII</w:t>
      </w:r>
      <w:r w:rsidRPr="00A00974">
        <w:rPr>
          <w:rFonts w:eastAsia="MS Mincho" w:cs="Calibri"/>
          <w:b/>
          <w:i/>
          <w:noProof/>
          <w:sz w:val="24"/>
          <w:szCs w:val="24"/>
          <w:lang w:eastAsia="fr-FR"/>
        </w:rPr>
        <w:t>)</w:t>
      </w:r>
    </w:p>
    <w:p w:rsidR="00A00974" w:rsidRDefault="00A00974" w:rsidP="005540A4">
      <w:pPr>
        <w:spacing w:after="0" w:line="240" w:lineRule="auto"/>
        <w:rPr>
          <w:rFonts w:eastAsia="MS Mincho" w:cs="Calibri"/>
          <w:b/>
          <w:i/>
          <w:noProof/>
          <w:sz w:val="24"/>
          <w:szCs w:val="24"/>
          <w:lang w:eastAsia="fr-FR"/>
        </w:rPr>
      </w:pPr>
    </w:p>
    <w:p w:rsidR="00063285" w:rsidRPr="00063285" w:rsidRDefault="005F17C4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5F17C4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59D5BB" wp14:editId="5C693D79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719D" id="Rectangle 9" o:spid="_x0000_s1026" style="position:absolute;margin-left:126pt;margin-top:5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" o:allowincell="f"/>
            </w:pict>
          </mc:Fallback>
        </mc:AlternateContent>
      </w:r>
      <w:r w:rsidRPr="005F17C4">
        <w:rPr>
          <w:rFonts w:ascii="Calibri" w:eastAsia="MS Mincho" w:hAnsi="Calibri" w:cs="Calibri"/>
          <w:sz w:val="24"/>
          <w:szCs w:val="24"/>
        </w:rPr>
        <w:tab/>
      </w:r>
      <w:r w:rsidRPr="005F17C4">
        <w:rPr>
          <w:rFonts w:ascii="Calibri" w:eastAsia="MS Mincho" w:hAnsi="Calibri" w:cs="Calibri"/>
          <w:sz w:val="24"/>
          <w:szCs w:val="24"/>
        </w:rPr>
        <w:tab/>
      </w:r>
      <w:r w:rsidRPr="005F17C4">
        <w:rPr>
          <w:rFonts w:ascii="Calibri" w:eastAsia="MS Mincho" w:hAnsi="Calibri" w:cs="Calibri"/>
          <w:sz w:val="24"/>
          <w:szCs w:val="24"/>
        </w:rPr>
        <w:tab/>
      </w:r>
      <w:bookmarkStart w:id="1" w:name="_GoBack"/>
      <w:bookmarkEnd w:id="1"/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  <w:vertAlign w:val="superscript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  <w:t xml:space="preserve">   INIȚIALĂ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1)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68434B" wp14:editId="56EA6325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0059" id="Rectangle 24" o:spid="_x0000_s1026" style="position:absolute;margin-left:126pt;margin-top:8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FkEPZ3eAAAACQEAAA8AAAAAAAAAAAAAAAAAeAQAAGRycy9kb3ducmV2Lnht&#10;bFBLBQYAAAAABAAEAPMAAACDBQAAAAA=&#10;" o:allowincell="f"/>
            </w:pict>
          </mc:Fallback>
        </mc:AlternateConten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  <w:vertAlign w:val="superscript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  <w:t xml:space="preserve">   RECTIFICATĂ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2)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Beneficiar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3)</w:t>
      </w:r>
      <w:r w:rsidRPr="00063285">
        <w:rPr>
          <w:rFonts w:ascii="Calibri" w:eastAsia="MS Mincho" w:hAnsi="Calibri" w:cs="Calibri"/>
          <w:noProof/>
          <w:sz w:val="24"/>
          <w:szCs w:val="24"/>
        </w:rPr>
        <w:t>:..........…………………..</w:t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Cs/>
          <w:noProof/>
          <w:sz w:val="24"/>
          <w:szCs w:val="24"/>
        </w:rPr>
      </w:pPr>
      <w:r w:rsidRPr="00063285">
        <w:rPr>
          <w:rFonts w:ascii="Calibri" w:eastAsia="MS Mincho" w:hAnsi="Calibri" w:cs="Calibri"/>
          <w:bCs/>
          <w:noProof/>
          <w:sz w:val="24"/>
          <w:szCs w:val="24"/>
        </w:rPr>
        <w:t>Cod/dat</w:t>
      </w:r>
      <w:r w:rsidR="00E31FDB">
        <w:rPr>
          <w:rFonts w:ascii="Calibri" w:eastAsia="MS Mincho" w:hAnsi="Calibri" w:cs="Calibri"/>
          <w:bCs/>
          <w:noProof/>
          <w:sz w:val="24"/>
          <w:szCs w:val="24"/>
        </w:rPr>
        <w:t>ă</w:t>
      </w:r>
      <w:r w:rsidRPr="00063285">
        <w:rPr>
          <w:rFonts w:ascii="Calibri" w:eastAsia="MS Mincho" w:hAnsi="Calibri" w:cs="Calibri"/>
          <w:bCs/>
          <w:noProof/>
          <w:sz w:val="24"/>
          <w:szCs w:val="24"/>
        </w:rPr>
        <w:t xml:space="preserve"> contract de finanțare</w:t>
      </w:r>
      <w:r w:rsidRPr="00063285">
        <w:rPr>
          <w:rFonts w:ascii="Calibri" w:eastAsia="MS Mincho" w:hAnsi="Calibri" w:cs="Calibri"/>
          <w:bCs/>
          <w:noProof/>
          <w:sz w:val="24"/>
          <w:szCs w:val="24"/>
          <w:vertAlign w:val="superscript"/>
        </w:rPr>
        <w:t>4)</w:t>
      </w:r>
      <w:r w:rsidRPr="00063285">
        <w:rPr>
          <w:rFonts w:ascii="Calibri" w:eastAsia="MS Mincho" w:hAnsi="Calibri" w:cs="Calibri"/>
          <w:bCs/>
          <w:noProof/>
          <w:sz w:val="24"/>
          <w:szCs w:val="24"/>
        </w:rPr>
        <w:t>:..........…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Valoarea totală eligibilă </w:t>
      </w:r>
      <w:r w:rsidR="00E31FDB">
        <w:rPr>
          <w:rFonts w:ascii="Calibri" w:eastAsia="MS Mincho" w:hAnsi="Calibri" w:cs="Calibri"/>
          <w:noProof/>
          <w:sz w:val="24"/>
          <w:szCs w:val="24"/>
        </w:rPr>
        <w:t xml:space="preserve">a </w:t>
      </w:r>
      <w:r w:rsidRPr="00063285">
        <w:rPr>
          <w:rFonts w:ascii="Calibri" w:eastAsia="MS Mincho" w:hAnsi="Calibri" w:cs="Calibri"/>
          <w:noProof/>
          <w:sz w:val="24"/>
          <w:szCs w:val="24"/>
        </w:rPr>
        <w:t>Contractului de finanțare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5)</w:t>
      </w:r>
      <w:r w:rsidRPr="00063285">
        <w:rPr>
          <w:rFonts w:ascii="Calibri" w:eastAsia="MS Mincho" w:hAnsi="Calibri" w:cs="Calibri"/>
          <w:noProof/>
          <w:sz w:val="24"/>
          <w:szCs w:val="24"/>
        </w:rPr>
        <w:t>:..........………………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Rata ajutorului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6)</w:t>
      </w:r>
      <w:r w:rsidRPr="00063285">
        <w:rPr>
          <w:rFonts w:ascii="Calibri" w:eastAsia="MS Mincho" w:hAnsi="Calibri" w:cs="Calibri"/>
          <w:noProof/>
          <w:sz w:val="24"/>
          <w:szCs w:val="24"/>
        </w:rPr>
        <w:t>:..........……………...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Valoarea ajutorului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7)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………………...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Data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8)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………………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i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>Module de tranșe de plată</w:t>
      </w:r>
      <w:r w:rsidRPr="00063285">
        <w:rPr>
          <w:rFonts w:ascii="Calibri" w:eastAsia="MS Mincho" w:hAnsi="Calibri" w:cs="Calibri"/>
          <w:b/>
          <w:noProof/>
          <w:sz w:val="24"/>
          <w:szCs w:val="24"/>
          <w:vertAlign w:val="superscript"/>
        </w:rPr>
        <w:t>9)</w:t>
      </w:r>
      <w:r w:rsidRPr="00063285">
        <w:rPr>
          <w:rFonts w:ascii="Calibri" w:eastAsia="MS Mincho" w:hAnsi="Calibri" w:cs="Calibri"/>
          <w:b/>
          <w:noProof/>
          <w:sz w:val="24"/>
          <w:szCs w:val="24"/>
        </w:rPr>
        <w:t>: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A668B" wp14:editId="536CD61C">
                <wp:simplePos x="0" y="0"/>
                <wp:positionH relativeFrom="column">
                  <wp:posOffset>2038350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8881" id="Rectangle 23" o:spid="_x0000_s1026" style="position:absolute;margin-left:160.5pt;margin-top:7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"/>
            </w:pict>
          </mc:Fallback>
        </mc:AlternateConten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>Modulul 1 tranș</w:t>
      </w:r>
      <w:r w:rsidR="00FD69DC">
        <w:rPr>
          <w:rFonts w:ascii="Calibri" w:eastAsia="MS Mincho" w:hAnsi="Calibri" w:cs="Calibri"/>
          <w:b/>
          <w:noProof/>
          <w:sz w:val="24"/>
          <w:szCs w:val="24"/>
        </w:rPr>
        <w:t>ă</w:t>
      </w: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 de plată</w:t>
      </w:r>
      <w:r w:rsidRPr="00063285">
        <w:rPr>
          <w:rFonts w:ascii="Calibri" w:eastAsia="MS Mincho" w:hAnsi="Calibri" w:cs="Calibri"/>
          <w:b/>
          <w:noProof/>
          <w:sz w:val="24"/>
          <w:szCs w:val="24"/>
          <w:vertAlign w:val="superscript"/>
        </w:rPr>
        <w:t>9)</w:t>
      </w:r>
      <w:r w:rsidRPr="00063285">
        <w:rPr>
          <w:rFonts w:ascii="Calibri" w:eastAsia="MS Mincho" w:hAnsi="Calibri" w:cs="Calibri"/>
          <w:b/>
          <w:noProof/>
          <w:sz w:val="24"/>
          <w:szCs w:val="24"/>
        </w:rPr>
        <w:t>: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Tranșa 1: </w:t>
      </w:r>
      <w:r w:rsidRPr="00063285">
        <w:rPr>
          <w:rFonts w:ascii="Calibri" w:eastAsia="MS Mincho" w:hAnsi="Calibri" w:cs="Calibri"/>
          <w:noProof/>
          <w:sz w:val="24"/>
          <w:szCs w:val="24"/>
        </w:rPr>
        <w:t>Luna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10)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....................Anul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11)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………. Valoare totală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12)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.............… din care ajutor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13)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.......................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ED481" wp14:editId="7E0B14A7">
                <wp:simplePos x="0" y="0"/>
                <wp:positionH relativeFrom="column">
                  <wp:posOffset>1879600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6B03" id="Rectangle 41" o:spid="_x0000_s1026" style="position:absolute;margin-left:148pt;margin-top:8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ku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"/>
            </w:pict>
          </mc:Fallback>
        </mc:AlternateConten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>Modulul 2 tranșe de plată</w:t>
      </w:r>
      <w:r w:rsidRPr="00063285">
        <w:rPr>
          <w:rFonts w:ascii="Calibri" w:eastAsia="MS Mincho" w:hAnsi="Calibri" w:cs="Calibri"/>
          <w:b/>
          <w:noProof/>
          <w:sz w:val="24"/>
          <w:szCs w:val="24"/>
          <w:vertAlign w:val="superscript"/>
        </w:rPr>
        <w:t>9)</w:t>
      </w:r>
      <w:r w:rsidRPr="00063285">
        <w:rPr>
          <w:rFonts w:ascii="Calibri" w:eastAsia="MS Mincho" w:hAnsi="Calibri" w:cs="Calibri"/>
          <w:b/>
          <w:noProof/>
          <w:sz w:val="24"/>
          <w:szCs w:val="24"/>
        </w:rPr>
        <w:t>: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Tranșa 1: </w:t>
      </w:r>
      <w:r w:rsidRPr="00063285">
        <w:rPr>
          <w:rFonts w:ascii="Calibri" w:eastAsia="MS Mincho" w:hAnsi="Calibri" w:cs="Calibri"/>
          <w:noProof/>
          <w:sz w:val="24"/>
          <w:szCs w:val="24"/>
        </w:rPr>
        <w:t>Luna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10)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....................Anul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11)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………. Valoare totală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12)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.............… din care ajutor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13)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.......................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Tranșa 2: </w:t>
      </w:r>
      <w:r w:rsidRPr="00063285">
        <w:rPr>
          <w:rFonts w:ascii="Calibri" w:eastAsia="MS Mincho" w:hAnsi="Calibri" w:cs="Calibri"/>
          <w:noProof/>
          <w:sz w:val="24"/>
          <w:szCs w:val="24"/>
        </w:rPr>
        <w:t>Luna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10)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....................Anul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11)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………. Valoare totală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12)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.............… din care ajutor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13)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.......................</w:t>
      </w:r>
    </w:p>
    <w:p w:rsidR="00063285" w:rsidRPr="00063285" w:rsidRDefault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063285" w:rsidRPr="00063285" w:rsidRDefault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>............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448ED" wp14:editId="2D0E621F">
                <wp:simplePos x="0" y="0"/>
                <wp:positionH relativeFrom="column">
                  <wp:posOffset>1879600</wp:posOffset>
                </wp:positionH>
                <wp:positionV relativeFrom="paragraph">
                  <wp:posOffset>-16510</wp:posOffset>
                </wp:positionV>
                <wp:extent cx="228600" cy="2286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F472A" id="Rectangle 42" o:spid="_x0000_s1026" style="position:absolute;margin-left:148pt;margin-top:-1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89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nB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"/>
            </w:pict>
          </mc:Fallback>
        </mc:AlternateContent>
      </w:r>
      <w:r w:rsidRPr="00063285">
        <w:rPr>
          <w:rFonts w:ascii="Calibri" w:eastAsia="MS Mincho" w:hAnsi="Calibri" w:cs="Calibri"/>
          <w:b/>
          <w:noProof/>
          <w:sz w:val="24"/>
          <w:szCs w:val="24"/>
        </w:rPr>
        <w:t>Modulul n tranșe de plată</w:t>
      </w:r>
      <w:r w:rsidRPr="00063285">
        <w:rPr>
          <w:rFonts w:ascii="Calibri" w:eastAsia="MS Mincho" w:hAnsi="Calibri" w:cs="Calibri"/>
          <w:b/>
          <w:noProof/>
          <w:sz w:val="24"/>
          <w:szCs w:val="24"/>
          <w:vertAlign w:val="superscript"/>
        </w:rPr>
        <w:t>9)</w:t>
      </w: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:          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Tranșa 1: </w:t>
      </w:r>
      <w:r w:rsidRPr="00063285">
        <w:rPr>
          <w:rFonts w:ascii="Calibri" w:eastAsia="MS Mincho" w:hAnsi="Calibri" w:cs="Calibri"/>
          <w:noProof/>
          <w:sz w:val="24"/>
          <w:szCs w:val="24"/>
        </w:rPr>
        <w:t>Luna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10)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....................Anul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11)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………. Valoare totală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12)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.............… din care ajutor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13)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>...................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 xml:space="preserve">Tranșa n: </w:t>
      </w:r>
      <w:r w:rsidRPr="00063285">
        <w:rPr>
          <w:rFonts w:ascii="Calibri" w:eastAsia="MS Mincho" w:hAnsi="Calibri" w:cs="Calibri"/>
          <w:noProof/>
          <w:sz w:val="24"/>
          <w:szCs w:val="24"/>
        </w:rPr>
        <w:t>Luna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10)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....................Anul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11)</w:t>
      </w:r>
      <w:r w:rsidRPr="00063285">
        <w:rPr>
          <w:rFonts w:ascii="Calibri" w:eastAsia="MS Mincho" w:hAnsi="Calibri" w:cs="Calibri"/>
          <w:noProof/>
          <w:sz w:val="24"/>
          <w:szCs w:val="24"/>
        </w:rPr>
        <w:t>………. Valoare totală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12)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.............… din care ajutor financiar nerambursabil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13)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.......................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noProof/>
          <w:sz w:val="24"/>
          <w:szCs w:val="24"/>
        </w:rPr>
        <w:t>Beneficiar (reprezentant legal)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Nume și prenume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14)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…………….</w:t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  <w:r w:rsidRPr="00063285">
        <w:rPr>
          <w:rFonts w:ascii="Calibri" w:eastAsia="MS Mincho" w:hAnsi="Calibri" w:cs="Calibri"/>
          <w:noProof/>
          <w:sz w:val="24"/>
          <w:szCs w:val="24"/>
        </w:rPr>
        <w:tab/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Semnătura</w:t>
      </w:r>
      <w:r w:rsidRPr="00063285">
        <w:rPr>
          <w:rFonts w:ascii="Calibri" w:eastAsia="MS Mincho" w:hAnsi="Calibri" w:cs="Calibri"/>
          <w:noProof/>
          <w:sz w:val="24"/>
          <w:szCs w:val="24"/>
          <w:vertAlign w:val="superscript"/>
        </w:rPr>
        <w:t>15)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......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i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i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i/>
          <w:noProof/>
          <w:sz w:val="24"/>
          <w:szCs w:val="24"/>
        </w:rPr>
      </w:pPr>
      <w:r w:rsidRPr="00063285">
        <w:rPr>
          <w:rFonts w:ascii="Calibri" w:eastAsia="MS Mincho" w:hAnsi="Calibri" w:cs="Calibri"/>
          <w:b/>
          <w:i/>
          <w:noProof/>
          <w:sz w:val="24"/>
          <w:szCs w:val="24"/>
        </w:rPr>
        <w:t>Metodologie de completare a Formularului AP 0.1</w:t>
      </w:r>
      <w:r w:rsidR="00E31FDB">
        <w:rPr>
          <w:rFonts w:ascii="Calibri" w:eastAsia="MS Mincho" w:hAnsi="Calibri" w:cs="Calibri"/>
          <w:b/>
          <w:i/>
          <w:noProof/>
          <w:sz w:val="24"/>
          <w:szCs w:val="24"/>
        </w:rPr>
        <w:t>L</w:t>
      </w:r>
      <w:r w:rsidRPr="00063285">
        <w:rPr>
          <w:rFonts w:ascii="Calibri" w:eastAsia="MS Mincho" w:hAnsi="Calibri" w:cs="Calibri"/>
          <w:b/>
          <w:i/>
          <w:noProof/>
          <w:sz w:val="24"/>
          <w:szCs w:val="24"/>
        </w:rPr>
        <w:t xml:space="preserve"> pentru </w:t>
      </w:r>
      <w:r w:rsidR="00F61719" w:rsidRPr="00F61719">
        <w:rPr>
          <w:rFonts w:ascii="Calibri" w:eastAsia="MS Mincho" w:hAnsi="Calibri" w:cs="Calibri"/>
          <w:b/>
          <w:i/>
          <w:noProof/>
          <w:sz w:val="24"/>
          <w:szCs w:val="24"/>
        </w:rPr>
        <w:t>Submăsura 19.2</w:t>
      </w:r>
      <w:r w:rsidR="009463A4">
        <w:rPr>
          <w:rFonts w:ascii="Calibri" w:eastAsia="MS Mincho" w:hAnsi="Calibri" w:cs="Calibri"/>
          <w:b/>
          <w:i/>
          <w:noProof/>
          <w:sz w:val="24"/>
          <w:szCs w:val="24"/>
        </w:rPr>
        <w:t xml:space="preserve"> -</w:t>
      </w:r>
      <w:r w:rsidR="00F61719" w:rsidRPr="00F61719">
        <w:rPr>
          <w:rFonts w:ascii="Calibri" w:eastAsia="MS Mincho" w:hAnsi="Calibri" w:cs="Calibri"/>
          <w:b/>
          <w:i/>
          <w:noProof/>
          <w:sz w:val="24"/>
          <w:szCs w:val="24"/>
        </w:rPr>
        <w:t xml:space="preserve"> </w:t>
      </w:r>
      <w:r w:rsidR="009463A4" w:rsidRPr="00F61719">
        <w:rPr>
          <w:rFonts w:ascii="Calibri" w:eastAsia="MS Mincho" w:hAnsi="Calibri" w:cs="Calibri"/>
          <w:b/>
          <w:i/>
          <w:noProof/>
          <w:sz w:val="24"/>
          <w:szCs w:val="24"/>
        </w:rPr>
        <w:t>servicii</w:t>
      </w:r>
      <w:r w:rsidR="009463A4">
        <w:rPr>
          <w:rFonts w:ascii="Calibri" w:eastAsia="MS Mincho" w:hAnsi="Calibri" w:cs="Calibri"/>
          <w:b/>
          <w:i/>
          <w:noProof/>
          <w:sz w:val="24"/>
          <w:szCs w:val="24"/>
        </w:rPr>
        <w:t xml:space="preserve">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b/>
          <w:i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>Rubrica se bifează în cazul depunerii</w:t>
      </w:r>
      <w:r w:rsidR="00CF0E6D">
        <w:rPr>
          <w:rFonts w:ascii="Calibri" w:eastAsia="MS Mincho" w:hAnsi="Calibri" w:cs="Calibri"/>
          <w:noProof/>
          <w:sz w:val="24"/>
          <w:szCs w:val="24"/>
        </w:rPr>
        <w:t>/transmiterii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primului Formular AP 0.1</w:t>
      </w:r>
      <w:r w:rsidR="00B9624E">
        <w:rPr>
          <w:rFonts w:ascii="Calibri" w:eastAsia="MS Mincho" w:hAnsi="Calibri" w:cs="Calibri"/>
          <w:noProof/>
          <w:sz w:val="24"/>
          <w:szCs w:val="24"/>
        </w:rPr>
        <w:t>L</w:t>
      </w:r>
      <w:r w:rsidR="003578EE" w:rsidRPr="003578EE">
        <w:rPr>
          <w:rFonts w:ascii="Calibri" w:eastAsia="MS Mincho" w:hAnsi="Calibri" w:cs="Calibri"/>
          <w:noProof/>
          <w:sz w:val="24"/>
          <w:szCs w:val="24"/>
        </w:rPr>
        <w:t xml:space="preserve"> în termen de maximum 10 zile lucrătoare de la semnarea Contractului de finanțare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, conform prevederilor Anexei </w:t>
      </w:r>
      <w:r w:rsidR="00B9624E">
        <w:rPr>
          <w:rFonts w:ascii="Calibri" w:eastAsia="MS Mincho" w:hAnsi="Calibri" w:cs="Calibri"/>
          <w:noProof/>
          <w:sz w:val="24"/>
          <w:szCs w:val="24"/>
        </w:rPr>
        <w:t>IV</w:t>
      </w:r>
      <w:r w:rsidR="00B9624E" w:rsidRPr="00063285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– </w:t>
      </w:r>
      <w:r w:rsidR="00B9624E">
        <w:rPr>
          <w:rFonts w:ascii="Calibri" w:eastAsia="MS Mincho" w:hAnsi="Calibri" w:cs="Calibri"/>
          <w:noProof/>
          <w:sz w:val="24"/>
          <w:szCs w:val="24"/>
        </w:rPr>
        <w:t>,,</w:t>
      </w:r>
      <w:r w:rsidRPr="00B9624E">
        <w:rPr>
          <w:rFonts w:ascii="Calibri" w:eastAsia="MS Mincho" w:hAnsi="Calibri" w:cs="Calibri"/>
          <w:i/>
          <w:noProof/>
          <w:sz w:val="24"/>
          <w:szCs w:val="24"/>
        </w:rPr>
        <w:t>Instrucţiuni de plată</w:t>
      </w:r>
      <w:r w:rsidR="00B9624E">
        <w:rPr>
          <w:rFonts w:ascii="Calibri" w:eastAsia="MS Mincho" w:hAnsi="Calibri" w:cs="Calibri"/>
          <w:noProof/>
          <w:sz w:val="24"/>
          <w:szCs w:val="24"/>
        </w:rPr>
        <w:t>”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la Contractul de finanţare, cu modific</w:t>
      </w:r>
      <w:r w:rsidR="00B9624E">
        <w:rPr>
          <w:rFonts w:ascii="Calibri" w:eastAsia="MS Mincho" w:hAnsi="Calibri" w:cs="Calibri"/>
          <w:noProof/>
          <w:sz w:val="24"/>
          <w:szCs w:val="24"/>
        </w:rPr>
        <w:t>ă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rile </w:t>
      </w:r>
      <w:r w:rsidR="00B9624E">
        <w:rPr>
          <w:rFonts w:ascii="Calibri" w:eastAsia="MS Mincho" w:hAnsi="Calibri" w:cs="Calibri"/>
          <w:noProof/>
          <w:sz w:val="24"/>
          <w:szCs w:val="24"/>
        </w:rPr>
        <w:t>ș</w:t>
      </w:r>
      <w:r w:rsidRPr="00063285">
        <w:rPr>
          <w:rFonts w:ascii="Calibri" w:eastAsia="MS Mincho" w:hAnsi="Calibri" w:cs="Calibri"/>
          <w:noProof/>
          <w:sz w:val="24"/>
          <w:szCs w:val="24"/>
        </w:rPr>
        <w:t>i complet</w:t>
      </w:r>
      <w:r w:rsidR="00B9624E">
        <w:rPr>
          <w:rFonts w:ascii="Calibri" w:eastAsia="MS Mincho" w:hAnsi="Calibri" w:cs="Calibri"/>
          <w:noProof/>
          <w:sz w:val="24"/>
          <w:szCs w:val="24"/>
        </w:rPr>
        <w:t>ă</w:t>
      </w:r>
      <w:r w:rsidRPr="00063285">
        <w:rPr>
          <w:rFonts w:ascii="Calibri" w:eastAsia="MS Mincho" w:hAnsi="Calibri" w:cs="Calibri"/>
          <w:noProof/>
          <w:sz w:val="24"/>
          <w:szCs w:val="24"/>
        </w:rPr>
        <w:t>rile ulterioare</w:t>
      </w:r>
      <w:r w:rsidR="00B9624E">
        <w:rPr>
          <w:rFonts w:ascii="Calibri" w:eastAsia="MS Mincho" w:hAnsi="Calibri" w:cs="Calibri"/>
          <w:noProof/>
          <w:sz w:val="24"/>
          <w:szCs w:val="24"/>
        </w:rPr>
        <w:t>.</w:t>
      </w:r>
      <w:r w:rsidR="00CF0E6D">
        <w:rPr>
          <w:rFonts w:ascii="Calibri" w:eastAsia="MS Mincho" w:hAnsi="Calibri" w:cs="Calibri"/>
          <w:noProof/>
          <w:sz w:val="24"/>
          <w:szCs w:val="24"/>
        </w:rPr>
        <w:t xml:space="preserve"> În cazul în care Declarația de eșalonare </w:t>
      </w:r>
      <w:r w:rsidR="00CF0E6D" w:rsidRPr="00CF0E6D">
        <w:rPr>
          <w:rFonts w:ascii="Calibri" w:eastAsia="MS Mincho" w:hAnsi="Calibri" w:cs="Calibri"/>
          <w:noProof/>
          <w:sz w:val="24"/>
          <w:szCs w:val="24"/>
        </w:rPr>
        <w:t>„inițială”</w:t>
      </w:r>
      <w:r w:rsidR="00CF0E6D">
        <w:rPr>
          <w:rFonts w:ascii="Calibri" w:eastAsia="MS Mincho" w:hAnsi="Calibri" w:cs="Calibri"/>
          <w:noProof/>
          <w:sz w:val="24"/>
          <w:szCs w:val="24"/>
        </w:rPr>
        <w:t xml:space="preserve"> nu a fost depusă/transmisă în termen, aceasta se poate depune</w:t>
      </w:r>
      <w:r w:rsidR="00547645">
        <w:rPr>
          <w:rFonts w:ascii="Calibri" w:eastAsia="MS Mincho" w:hAnsi="Calibri" w:cs="Calibri"/>
          <w:noProof/>
          <w:sz w:val="24"/>
          <w:szCs w:val="24"/>
        </w:rPr>
        <w:t>/transmite</w:t>
      </w:r>
      <w:r w:rsidR="00CF0E6D">
        <w:rPr>
          <w:rFonts w:ascii="Calibri" w:eastAsia="MS Mincho" w:hAnsi="Calibri" w:cs="Calibri"/>
          <w:noProof/>
          <w:sz w:val="24"/>
          <w:szCs w:val="24"/>
        </w:rPr>
        <w:t xml:space="preserve"> odată cu depunerea primului Dosar cerere de plată.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2) Rubrica se bifează în cazul modificării </w:t>
      </w:r>
      <w:r w:rsidR="00B9624E">
        <w:rPr>
          <w:rFonts w:ascii="Calibri" w:eastAsia="MS Mincho" w:hAnsi="Calibri" w:cs="Calibri"/>
          <w:noProof/>
          <w:sz w:val="24"/>
          <w:szCs w:val="24"/>
        </w:rPr>
        <w:t>în</w:t>
      </w:r>
      <w:r w:rsidR="00B9624E" w:rsidRPr="00063285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>condiţii excepţionale (prelungire termen sau modificare valoare) a Formularului AP 0.1</w:t>
      </w:r>
      <w:r w:rsidR="00B9624E">
        <w:rPr>
          <w:rFonts w:ascii="Calibri" w:eastAsia="MS Mincho" w:hAnsi="Calibri" w:cs="Calibri"/>
          <w:noProof/>
          <w:sz w:val="24"/>
          <w:szCs w:val="24"/>
        </w:rPr>
        <w:t>L</w:t>
      </w:r>
      <w:r w:rsidRPr="00063285">
        <w:rPr>
          <w:rFonts w:ascii="Calibri" w:eastAsia="MS Mincho" w:hAnsi="Calibri" w:cs="Calibri"/>
          <w:noProof/>
          <w:sz w:val="24"/>
          <w:szCs w:val="24"/>
        </w:rPr>
        <w:t>, în baza unui Memoriu justificativ.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3)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>Rubrica se completează cu denumirea beneficiarului conform prevederilor Contractul</w:t>
      </w:r>
      <w:r w:rsidR="003578EE">
        <w:rPr>
          <w:rFonts w:ascii="Calibri" w:eastAsia="MS Mincho" w:hAnsi="Calibri" w:cs="Calibri"/>
          <w:noProof/>
          <w:sz w:val="24"/>
          <w:szCs w:val="24"/>
        </w:rPr>
        <w:t>ui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de finanțare, cu modificările și completările ulterioare.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4)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Rubrica se completează cu </w:t>
      </w:r>
      <w:r w:rsidR="00FD69DC">
        <w:rPr>
          <w:rFonts w:ascii="Calibri" w:eastAsia="MS Mincho" w:hAnsi="Calibri" w:cs="Calibri"/>
          <w:noProof/>
          <w:sz w:val="24"/>
          <w:szCs w:val="24"/>
        </w:rPr>
        <w:t>c</w:t>
      </w:r>
      <w:r w:rsidRPr="00063285">
        <w:rPr>
          <w:rFonts w:ascii="Calibri" w:eastAsia="MS Mincho" w:hAnsi="Calibri" w:cs="Calibri"/>
          <w:noProof/>
          <w:sz w:val="24"/>
          <w:szCs w:val="24"/>
        </w:rPr>
        <w:t>odul și data semnării Contractului de finanțare menționate pe prima pagina a Contractului de finanțare, cu modificările și completările ulterioare.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5)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Rubrica se completează cu valoarea totală eligibilă a Contractului de finanţare în lei (valoare cu 2 zecimale), conform art. </w:t>
      </w:r>
      <w:r w:rsidR="00364D8F" w:rsidRPr="00CF7DE4">
        <w:rPr>
          <w:rFonts w:ascii="Calibri" w:eastAsia="MS Mincho" w:hAnsi="Calibri" w:cs="Calibri"/>
          <w:noProof/>
          <w:sz w:val="24"/>
          <w:szCs w:val="24"/>
        </w:rPr>
        <w:t>3</w:t>
      </w:r>
      <w:r w:rsidR="003578EE">
        <w:rPr>
          <w:rFonts w:ascii="Calibri" w:eastAsia="MS Mincho" w:hAnsi="Calibri" w:cs="Calibri"/>
          <w:noProof/>
          <w:sz w:val="24"/>
          <w:szCs w:val="24"/>
        </w:rPr>
        <w:t>(1)</w:t>
      </w:r>
      <w:r w:rsidR="00CF7DE4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>din Contractul de finanţare, cu modificările și completările ulterioare.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6)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>Rubrica se completează cu rata ajutorului financiar nerambursabil aplicabilă Contractului de finan</w:t>
      </w:r>
      <w:r w:rsidR="00A441FB">
        <w:rPr>
          <w:rFonts w:ascii="Calibri" w:eastAsia="MS Mincho" w:hAnsi="Calibri" w:cs="Calibri"/>
          <w:noProof/>
          <w:sz w:val="24"/>
          <w:szCs w:val="24"/>
        </w:rPr>
        <w:t>ț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are, cu modificările și completările ulterioare.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7) Rubrica se completează cu valoarea ajutorului financiar nerambursabil a Contractului de finan</w:t>
      </w:r>
      <w:r w:rsidR="00A441FB">
        <w:rPr>
          <w:rFonts w:ascii="Calibri" w:eastAsia="MS Mincho" w:hAnsi="Calibri" w:cs="Calibri"/>
          <w:noProof/>
          <w:sz w:val="24"/>
          <w:szCs w:val="24"/>
        </w:rPr>
        <w:t>ț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are în lei (valoare cu 2 zecimale), conform art. </w:t>
      </w:r>
      <w:r w:rsidR="00841039" w:rsidRPr="00841039">
        <w:rPr>
          <w:rFonts w:ascii="Calibri" w:eastAsia="MS Mincho" w:hAnsi="Calibri" w:cs="Calibri"/>
          <w:noProof/>
          <w:sz w:val="24"/>
          <w:szCs w:val="24"/>
        </w:rPr>
        <w:t>3(1)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din Contractul de finanţare, cu modificările și completările ulterioare. 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8)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t>Rubrica se completează cu data depunerii Formularului AP 0.1</w:t>
      </w:r>
      <w:r w:rsidR="00E31FDB">
        <w:rPr>
          <w:rFonts w:ascii="Calibri" w:eastAsia="MS Mincho" w:hAnsi="Calibri" w:cs="Calibri"/>
          <w:noProof/>
          <w:sz w:val="24"/>
          <w:szCs w:val="24"/>
        </w:rPr>
        <w:t>L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la </w:t>
      </w:r>
      <w:r w:rsidR="000F1617">
        <w:rPr>
          <w:rFonts w:ascii="Calibri" w:eastAsia="MS Mincho" w:hAnsi="Calibri" w:cs="Calibri"/>
          <w:noProof/>
          <w:sz w:val="24"/>
          <w:szCs w:val="24"/>
        </w:rPr>
        <w:t>OJFIR</w:t>
      </w:r>
      <w:r w:rsidRPr="00063285">
        <w:rPr>
          <w:rFonts w:ascii="Calibri" w:eastAsia="MS Mincho" w:hAnsi="Calibri" w:cs="Calibri"/>
          <w:noProof/>
          <w:sz w:val="24"/>
          <w:szCs w:val="24"/>
        </w:rPr>
        <w:t>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9) Rubrica se va completa prin selectarea unuia dintre modulele de tranșe de plată 1-n.  </w:t>
      </w:r>
      <w:r w:rsidR="00FD69DC" w:rsidRPr="005D6756">
        <w:rPr>
          <w:rFonts w:eastAsia="MS Mincho" w:cs="Calibri"/>
          <w:noProof/>
          <w:sz w:val="24"/>
          <w:szCs w:val="24"/>
        </w:rPr>
        <w:t>Numărul de tranșe de plată care urmează să fie depuse este la latitudinea beneficiarului.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10) Rubrica se completează cu luna previzionată pentru depunerea Dosarului cererii de plată tranșele 1-n (în funcţie de modulul de tranşe de plată selectat)</w:t>
      </w:r>
      <w:r w:rsidR="006F3685" w:rsidRPr="006F3685">
        <w:rPr>
          <w:rFonts w:ascii="Calibri" w:eastAsia="MS Mincho" w:hAnsi="Calibri" w:cs="Calibri"/>
          <w:noProof/>
          <w:sz w:val="24"/>
          <w:szCs w:val="24"/>
        </w:rPr>
        <w:t xml:space="preserve">, </w:t>
      </w:r>
      <w:r w:rsidR="00FD69DC">
        <w:rPr>
          <w:rFonts w:ascii="Calibri" w:eastAsia="MS Mincho" w:hAnsi="Calibri" w:cs="Calibri"/>
          <w:noProof/>
          <w:sz w:val="24"/>
          <w:szCs w:val="24"/>
        </w:rPr>
        <w:t>d</w:t>
      </w:r>
      <w:r w:rsidR="006F3685" w:rsidRPr="006F3685">
        <w:rPr>
          <w:rFonts w:ascii="Calibri" w:eastAsia="MS Mincho" w:hAnsi="Calibri" w:cs="Calibri"/>
          <w:noProof/>
          <w:sz w:val="24"/>
          <w:szCs w:val="24"/>
        </w:rPr>
        <w:t>osar care trebuie depus în termen de maximum 15 zile lucrătoare de la data a</w:t>
      </w:r>
      <w:r w:rsidR="00E31FDB">
        <w:rPr>
          <w:rFonts w:ascii="Calibri" w:eastAsia="MS Mincho" w:hAnsi="Calibri" w:cs="Calibri"/>
          <w:noProof/>
          <w:sz w:val="24"/>
          <w:szCs w:val="24"/>
        </w:rPr>
        <w:t>vizării</w:t>
      </w:r>
      <w:r w:rsidR="00E31FDB">
        <w:rPr>
          <w:rStyle w:val="FootnoteReference"/>
          <w:rFonts w:ascii="Calibri" w:eastAsia="MS Mincho" w:hAnsi="Calibri" w:cs="Calibri"/>
          <w:noProof/>
          <w:sz w:val="24"/>
          <w:szCs w:val="24"/>
        </w:rPr>
        <w:footnoteReference w:id="1"/>
      </w:r>
      <w:r w:rsidR="006F3685" w:rsidRPr="006F3685">
        <w:rPr>
          <w:rFonts w:ascii="Calibri" w:eastAsia="MS Mincho" w:hAnsi="Calibri" w:cs="Calibri"/>
          <w:noProof/>
          <w:sz w:val="24"/>
          <w:szCs w:val="24"/>
        </w:rPr>
        <w:t xml:space="preserve"> Raportului intermediar (dacă este cazul)/final de activitate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. Aceasta trebuie să se încadreze în durata de </w:t>
      </w:r>
      <w:r w:rsidR="00841039">
        <w:rPr>
          <w:rFonts w:ascii="Calibri" w:eastAsia="MS Mincho" w:hAnsi="Calibri" w:cs="Calibri"/>
          <w:noProof/>
          <w:sz w:val="24"/>
          <w:szCs w:val="24"/>
        </w:rPr>
        <w:t>valabilitate</w:t>
      </w:r>
      <w:r w:rsidR="00841039" w:rsidRPr="00063285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063285">
        <w:rPr>
          <w:rFonts w:ascii="Calibri" w:eastAsia="MS Mincho" w:hAnsi="Calibri" w:cs="Calibri"/>
          <w:noProof/>
          <w:sz w:val="24"/>
          <w:szCs w:val="24"/>
        </w:rPr>
        <w:lastRenderedPageBreak/>
        <w:t>menționată la art</w:t>
      </w:r>
      <w:r w:rsidR="00841039">
        <w:rPr>
          <w:rFonts w:ascii="Calibri" w:eastAsia="MS Mincho" w:hAnsi="Calibri" w:cs="Calibri"/>
          <w:noProof/>
          <w:sz w:val="24"/>
          <w:szCs w:val="24"/>
        </w:rPr>
        <w:t>.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="00841039">
        <w:rPr>
          <w:rFonts w:ascii="Calibri" w:eastAsia="MS Mincho" w:hAnsi="Calibri" w:cs="Calibri"/>
          <w:noProof/>
          <w:sz w:val="24"/>
          <w:szCs w:val="24"/>
        </w:rPr>
        <w:t>2(1)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din Contractul de finan</w:t>
      </w:r>
      <w:r w:rsidR="00841039">
        <w:rPr>
          <w:rFonts w:ascii="Calibri" w:eastAsia="MS Mincho" w:hAnsi="Calibri" w:cs="Calibri"/>
          <w:noProof/>
          <w:sz w:val="24"/>
          <w:szCs w:val="24"/>
        </w:rPr>
        <w:t>ț</w:t>
      </w:r>
      <w:r w:rsidRPr="00063285">
        <w:rPr>
          <w:rFonts w:ascii="Calibri" w:eastAsia="MS Mincho" w:hAnsi="Calibri" w:cs="Calibri"/>
          <w:noProof/>
          <w:sz w:val="24"/>
          <w:szCs w:val="24"/>
        </w:rPr>
        <w:t>are, cu modificările și completările ulterioare</w:t>
      </w:r>
      <w:r w:rsidR="004609D1" w:rsidRPr="004609D1">
        <w:rPr>
          <w:rFonts w:ascii="Calibri" w:eastAsia="MS Mincho" w:hAnsi="Calibri" w:cs="Calibri"/>
          <w:noProof/>
          <w:sz w:val="24"/>
          <w:szCs w:val="24"/>
        </w:rPr>
        <w:t xml:space="preserve"> (cu încadrarea în termenul limită de depunere a ultimei tranșe de plată)</w:t>
      </w:r>
      <w:r w:rsidRPr="00063285">
        <w:rPr>
          <w:rFonts w:ascii="Calibri" w:eastAsia="MS Mincho" w:hAnsi="Calibri" w:cs="Calibri"/>
          <w:noProof/>
          <w:sz w:val="24"/>
          <w:szCs w:val="24"/>
        </w:rPr>
        <w:t>.</w:t>
      </w:r>
      <w:r w:rsidR="004609D1">
        <w:rPr>
          <w:rFonts w:ascii="Calibri" w:eastAsia="MS Mincho" w:hAnsi="Calibri" w:cs="Calibri"/>
          <w:noProof/>
          <w:sz w:val="24"/>
          <w:szCs w:val="24"/>
        </w:rPr>
        <w:t xml:space="preserve">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11) Rubrica se completează cu anul previzionat aferent lunii de la rubrica 10) pentru depu</w:t>
      </w:r>
      <w:r w:rsidR="00E86AA6">
        <w:rPr>
          <w:rFonts w:ascii="Calibri" w:eastAsia="MS Mincho" w:hAnsi="Calibri" w:cs="Calibri"/>
          <w:noProof/>
          <w:sz w:val="24"/>
          <w:szCs w:val="24"/>
        </w:rPr>
        <w:t>nerea Dosarului cererii de plată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tranșele 1-n (în funcţie de modulul de tranşe de plată selectat)</w:t>
      </w:r>
      <w:r w:rsidR="00FD69DC">
        <w:rPr>
          <w:rFonts w:ascii="Calibri" w:eastAsia="MS Mincho" w:hAnsi="Calibri" w:cs="Calibri"/>
          <w:noProof/>
          <w:sz w:val="24"/>
          <w:szCs w:val="24"/>
        </w:rPr>
        <w:t>.</w:t>
      </w:r>
      <w:r w:rsidR="006F3685" w:rsidRPr="006F3685">
        <w:rPr>
          <w:rFonts w:ascii="Calibri" w:eastAsia="MS Mincho" w:hAnsi="Calibri" w:cs="Calibri"/>
          <w:noProof/>
          <w:sz w:val="24"/>
          <w:szCs w:val="24"/>
        </w:rPr>
        <w:t xml:space="preserve">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12) Rubrica se completează cu valoarea totală în lei (valoare cu 2 zecimale) a Dosarului cererii de plată tranșele 1-n (în funcţie de modulul de tranşe de plată selectat), astfel încât suma acestor rubrici aferente tranşelor 1-n să corespundă cu valoarea totală menţionată la art</w:t>
      </w:r>
      <w:r w:rsidR="00841039">
        <w:rPr>
          <w:rFonts w:ascii="Calibri" w:eastAsia="MS Mincho" w:hAnsi="Calibri" w:cs="Calibri"/>
          <w:noProof/>
          <w:sz w:val="24"/>
          <w:szCs w:val="24"/>
        </w:rPr>
        <w:t>.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="00841039">
        <w:rPr>
          <w:rFonts w:ascii="Calibri" w:eastAsia="MS Mincho" w:hAnsi="Calibri" w:cs="Calibri"/>
          <w:noProof/>
          <w:sz w:val="24"/>
          <w:szCs w:val="24"/>
        </w:rPr>
        <w:t xml:space="preserve">3(1) </w:t>
      </w:r>
      <w:r w:rsidRPr="00063285">
        <w:rPr>
          <w:rFonts w:ascii="Calibri" w:eastAsia="MS Mincho" w:hAnsi="Calibri" w:cs="Calibri"/>
          <w:noProof/>
          <w:sz w:val="24"/>
          <w:szCs w:val="24"/>
        </w:rPr>
        <w:t>din Contractul de finanţare, cu modificările și completările ulterioare.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13) Rubrica se completează cu valoarea ajutorului financiar ner</w:t>
      </w:r>
      <w:r w:rsidR="00D72AB1">
        <w:rPr>
          <w:rFonts w:ascii="Calibri" w:eastAsia="MS Mincho" w:hAnsi="Calibri" w:cs="Calibri"/>
          <w:noProof/>
          <w:sz w:val="24"/>
          <w:szCs w:val="24"/>
        </w:rPr>
        <w:t>ambursabil aferent valorii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de la rubrica 1</w:t>
      </w:r>
      <w:r w:rsidR="007A0499">
        <w:rPr>
          <w:rFonts w:ascii="Calibri" w:eastAsia="MS Mincho" w:hAnsi="Calibri" w:cs="Calibri"/>
          <w:noProof/>
          <w:sz w:val="24"/>
          <w:szCs w:val="24"/>
        </w:rPr>
        <w:t>2</w:t>
      </w:r>
      <w:r w:rsidRPr="00063285">
        <w:rPr>
          <w:rFonts w:ascii="Calibri" w:eastAsia="MS Mincho" w:hAnsi="Calibri" w:cs="Calibri"/>
          <w:noProof/>
          <w:sz w:val="24"/>
          <w:szCs w:val="24"/>
        </w:rPr>
        <w:t>) în lei (valoare cu 2 zecimale) a Dosarului cererii de plata transele 1-n (în funcţie de modulul de tranşe de plată selectat), astfel încât suma acestor rubrici aferente tranşelor 1-n să corespundă cu valoarea totală a ajutorului financiar nerambursabil menţionată la art</w:t>
      </w:r>
      <w:r w:rsidR="007A0499">
        <w:rPr>
          <w:rFonts w:ascii="Calibri" w:eastAsia="MS Mincho" w:hAnsi="Calibri" w:cs="Calibri"/>
          <w:noProof/>
          <w:sz w:val="24"/>
          <w:szCs w:val="24"/>
        </w:rPr>
        <w:t>.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="007A0499">
        <w:rPr>
          <w:rFonts w:ascii="Calibri" w:eastAsia="MS Mincho" w:hAnsi="Calibri" w:cs="Calibri"/>
          <w:noProof/>
          <w:sz w:val="24"/>
          <w:szCs w:val="24"/>
        </w:rPr>
        <w:t xml:space="preserve">3(1) 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din Contractul de finanţare, cu modificarile şi completarile ulterioare. 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14) Rubrica se completează cu numele şi prenumele reprezentantului legal conform Contractul</w:t>
      </w:r>
      <w:r w:rsidR="007A0499">
        <w:rPr>
          <w:rFonts w:ascii="Calibri" w:eastAsia="MS Mincho" w:hAnsi="Calibri" w:cs="Calibri"/>
          <w:noProof/>
          <w:sz w:val="24"/>
          <w:szCs w:val="24"/>
        </w:rPr>
        <w:t>ui</w:t>
      </w:r>
      <w:r w:rsidRPr="00063285">
        <w:rPr>
          <w:rFonts w:ascii="Calibri" w:eastAsia="MS Mincho" w:hAnsi="Calibri" w:cs="Calibri"/>
          <w:noProof/>
          <w:sz w:val="24"/>
          <w:szCs w:val="24"/>
        </w:rPr>
        <w:t xml:space="preserve"> de finan</w:t>
      </w:r>
      <w:r w:rsidR="007A0499">
        <w:rPr>
          <w:rFonts w:ascii="Calibri" w:eastAsia="MS Mincho" w:hAnsi="Calibri" w:cs="Calibri"/>
          <w:noProof/>
          <w:sz w:val="24"/>
          <w:szCs w:val="24"/>
        </w:rPr>
        <w:t>ț</w:t>
      </w:r>
      <w:r w:rsidRPr="00063285">
        <w:rPr>
          <w:rFonts w:ascii="Calibri" w:eastAsia="MS Mincho" w:hAnsi="Calibri" w:cs="Calibri"/>
          <w:noProof/>
          <w:sz w:val="24"/>
          <w:szCs w:val="24"/>
        </w:rPr>
        <w:t>are, cu modificările și completările ulterioare.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063285">
        <w:rPr>
          <w:rFonts w:ascii="Calibri" w:eastAsia="MS Mincho" w:hAnsi="Calibri" w:cs="Calibri"/>
          <w:noProof/>
          <w:sz w:val="24"/>
          <w:szCs w:val="24"/>
        </w:rPr>
        <w:t>15) Rubrica se completeaza cu semnătura reprezentantului legal.</w:t>
      </w:r>
    </w:p>
    <w:p w:rsidR="00063285" w:rsidRPr="00063285" w:rsidRDefault="00063285" w:rsidP="00063285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FA7942" w:rsidRPr="0052774C" w:rsidRDefault="00FA7942" w:rsidP="00FA7942">
      <w:pPr>
        <w:spacing w:after="0" w:line="240" w:lineRule="auto"/>
        <w:jc w:val="both"/>
        <w:rPr>
          <w:rFonts w:eastAsia="MS Mincho" w:cs="Calibri"/>
          <w:noProof/>
          <w:sz w:val="24"/>
          <w:szCs w:val="24"/>
        </w:rPr>
      </w:pPr>
    </w:p>
    <w:p w:rsidR="00FA7942" w:rsidRPr="005D6756" w:rsidRDefault="00FA7942" w:rsidP="00FA7942">
      <w:pPr>
        <w:spacing w:after="0" w:line="240" w:lineRule="auto"/>
        <w:jc w:val="both"/>
        <w:rPr>
          <w:rFonts w:eastAsia="MS Mincho" w:cs="Calibri"/>
          <w:noProof/>
          <w:sz w:val="24"/>
          <w:szCs w:val="24"/>
        </w:rPr>
      </w:pPr>
      <w:r>
        <w:rPr>
          <w:rFonts w:eastAsia="MS Mincho" w:cs="Calibri"/>
          <w:noProof/>
          <w:sz w:val="24"/>
          <w:szCs w:val="24"/>
        </w:rPr>
        <w:t>Î</w:t>
      </w:r>
      <w:r w:rsidRPr="0052774C">
        <w:rPr>
          <w:rFonts w:eastAsia="MS Mincho" w:cs="Calibri"/>
          <w:noProof/>
          <w:sz w:val="24"/>
          <w:szCs w:val="24"/>
        </w:rPr>
        <w:t>n cazul prezentării de către beneficia</w:t>
      </w:r>
      <w:r>
        <w:rPr>
          <w:rFonts w:eastAsia="MS Mincho" w:cs="Calibri"/>
          <w:noProof/>
          <w:sz w:val="24"/>
          <w:szCs w:val="24"/>
        </w:rPr>
        <w:t>r a Dosarelor Cererilor de Plată</w:t>
      </w:r>
      <w:r w:rsidRPr="0052774C">
        <w:rPr>
          <w:rFonts w:eastAsia="MS Mincho" w:cs="Calibri"/>
          <w:noProof/>
          <w:sz w:val="24"/>
          <w:szCs w:val="24"/>
        </w:rPr>
        <w:t xml:space="preserve"> în termene mai scurte decât cele prevăzute în Declaraţia de eşalonare AP 0.1</w:t>
      </w:r>
      <w:r w:rsidR="00D54D2C">
        <w:rPr>
          <w:rFonts w:eastAsia="MS Mincho" w:cs="Calibri"/>
          <w:noProof/>
          <w:sz w:val="24"/>
          <w:szCs w:val="24"/>
        </w:rPr>
        <w:t>L</w:t>
      </w:r>
      <w:r w:rsidRPr="0052774C">
        <w:rPr>
          <w:rFonts w:eastAsia="MS Mincho" w:cs="Calibri"/>
          <w:noProof/>
          <w:sz w:val="24"/>
          <w:szCs w:val="24"/>
        </w:rPr>
        <w:t xml:space="preserve"> sau cu valori mai mari dec</w:t>
      </w:r>
      <w:r>
        <w:rPr>
          <w:rFonts w:eastAsia="MS Mincho" w:cs="Calibri"/>
          <w:noProof/>
          <w:sz w:val="24"/>
          <w:szCs w:val="24"/>
        </w:rPr>
        <w:t>ât valoarea tranș</w:t>
      </w:r>
      <w:r w:rsidRPr="0052774C">
        <w:rPr>
          <w:rFonts w:eastAsia="MS Mincho" w:cs="Calibri"/>
          <w:noProof/>
          <w:sz w:val="24"/>
          <w:szCs w:val="24"/>
        </w:rPr>
        <w:t>ei conform Declaraţiei de eşalonare AP 0.1</w:t>
      </w:r>
      <w:r w:rsidR="00D54D2C">
        <w:rPr>
          <w:rFonts w:eastAsia="MS Mincho" w:cs="Calibri"/>
          <w:noProof/>
          <w:sz w:val="24"/>
          <w:szCs w:val="24"/>
        </w:rPr>
        <w:t>L</w:t>
      </w:r>
      <w:r w:rsidRPr="0052774C">
        <w:rPr>
          <w:rFonts w:eastAsia="MS Mincho" w:cs="Calibri"/>
          <w:noProof/>
          <w:sz w:val="24"/>
          <w:szCs w:val="24"/>
        </w:rPr>
        <w:t>, acesta va depune</w:t>
      </w:r>
      <w:r w:rsidR="00D54D2C">
        <w:rPr>
          <w:rFonts w:eastAsia="MS Mincho" w:cs="Calibri"/>
          <w:noProof/>
          <w:sz w:val="24"/>
          <w:szCs w:val="24"/>
        </w:rPr>
        <w:t>/transmite</w:t>
      </w:r>
      <w:r w:rsidRPr="0052774C">
        <w:rPr>
          <w:rFonts w:eastAsia="MS Mincho" w:cs="Calibri"/>
          <w:noProof/>
          <w:sz w:val="24"/>
          <w:szCs w:val="24"/>
        </w:rPr>
        <w:t xml:space="preserve"> o</w:t>
      </w:r>
      <w:r>
        <w:rPr>
          <w:rFonts w:eastAsia="MS Mincho" w:cs="Calibri"/>
          <w:noProof/>
          <w:sz w:val="24"/>
          <w:szCs w:val="24"/>
        </w:rPr>
        <w:t>dată cu Dosarul Cererii de Plată</w:t>
      </w:r>
      <w:r w:rsidRPr="0052774C">
        <w:rPr>
          <w:rFonts w:eastAsia="MS Mincho" w:cs="Calibri"/>
          <w:noProof/>
          <w:sz w:val="24"/>
          <w:szCs w:val="24"/>
        </w:rPr>
        <w:t xml:space="preserve"> și o Declaraţie de eşalonare a depune</w:t>
      </w:r>
      <w:r>
        <w:rPr>
          <w:rFonts w:eastAsia="MS Mincho" w:cs="Calibri"/>
          <w:noProof/>
          <w:sz w:val="24"/>
          <w:szCs w:val="24"/>
        </w:rPr>
        <w:t>rii Dosarelor Cererilor de Plată</w:t>
      </w:r>
      <w:r w:rsidRPr="0052774C">
        <w:rPr>
          <w:rFonts w:eastAsia="MS Mincho" w:cs="Calibri"/>
          <w:noProof/>
          <w:sz w:val="24"/>
          <w:szCs w:val="24"/>
        </w:rPr>
        <w:t xml:space="preserve"> AP 0.1</w:t>
      </w:r>
      <w:r>
        <w:rPr>
          <w:rFonts w:eastAsia="MS Mincho" w:cs="Calibri"/>
          <w:noProof/>
          <w:sz w:val="24"/>
          <w:szCs w:val="24"/>
        </w:rPr>
        <w:t>L</w:t>
      </w:r>
      <w:r w:rsidRPr="0052774C">
        <w:rPr>
          <w:rFonts w:eastAsia="MS Mincho" w:cs="Calibri"/>
          <w:noProof/>
          <w:sz w:val="24"/>
          <w:szCs w:val="24"/>
        </w:rPr>
        <w:t xml:space="preserve"> „Rectificată”.</w:t>
      </w:r>
    </w:p>
    <w:p w:rsidR="007A0499" w:rsidRDefault="007A0499" w:rsidP="00B9624E">
      <w:pPr>
        <w:jc w:val="both"/>
        <w:rPr>
          <w:rFonts w:eastAsia="MS Mincho" w:cs="Calibri"/>
          <w:sz w:val="24"/>
          <w:szCs w:val="24"/>
          <w:lang w:eastAsia="fr-FR"/>
        </w:rPr>
      </w:pPr>
    </w:p>
    <w:p w:rsidR="007A0499" w:rsidRDefault="007A0499" w:rsidP="00B9624E">
      <w:pPr>
        <w:jc w:val="both"/>
        <w:rPr>
          <w:rFonts w:eastAsia="MS Mincho" w:cs="Calibri"/>
          <w:sz w:val="24"/>
          <w:szCs w:val="24"/>
          <w:lang w:eastAsia="fr-FR"/>
        </w:rPr>
      </w:pPr>
    </w:p>
    <w:p w:rsidR="004F6E4C" w:rsidRDefault="004F6E4C" w:rsidP="00B9624E">
      <w:pPr>
        <w:jc w:val="both"/>
        <w:rPr>
          <w:rFonts w:eastAsia="MS Mincho" w:cs="Calibri"/>
          <w:sz w:val="24"/>
          <w:szCs w:val="24"/>
          <w:lang w:eastAsia="fr-FR"/>
        </w:rPr>
      </w:pPr>
    </w:p>
    <w:p w:rsidR="004F6E4C" w:rsidRDefault="004F6E4C" w:rsidP="00B9624E">
      <w:pPr>
        <w:jc w:val="both"/>
        <w:rPr>
          <w:rFonts w:eastAsia="MS Mincho" w:cs="Calibri"/>
          <w:sz w:val="24"/>
          <w:szCs w:val="24"/>
          <w:lang w:eastAsia="fr-FR"/>
        </w:rPr>
      </w:pPr>
    </w:p>
    <w:p w:rsidR="004F6E4C" w:rsidRDefault="004F6E4C" w:rsidP="00B9624E">
      <w:pPr>
        <w:jc w:val="both"/>
        <w:rPr>
          <w:rFonts w:eastAsia="MS Mincho" w:cs="Calibri"/>
          <w:sz w:val="24"/>
          <w:szCs w:val="24"/>
          <w:lang w:eastAsia="fr-FR"/>
        </w:rPr>
      </w:pPr>
    </w:p>
    <w:p w:rsidR="007A0499" w:rsidRDefault="007A0499" w:rsidP="00B9624E">
      <w:pPr>
        <w:jc w:val="both"/>
        <w:rPr>
          <w:rFonts w:eastAsia="MS Mincho" w:cs="Calibri"/>
          <w:sz w:val="24"/>
          <w:szCs w:val="24"/>
          <w:lang w:eastAsia="fr-FR"/>
        </w:rPr>
      </w:pPr>
    </w:p>
    <w:p w:rsidR="007A0499" w:rsidRPr="009F4393" w:rsidRDefault="007A0499" w:rsidP="007A0499">
      <w:pPr>
        <w:keepNext/>
        <w:spacing w:after="0" w:line="240" w:lineRule="auto"/>
        <w:outlineLvl w:val="0"/>
        <w:rPr>
          <w:rFonts w:ascii="Calibri" w:eastAsia="MS Mincho" w:hAnsi="Calibri" w:cs="Calibri"/>
          <w:b/>
          <w:color w:val="000000"/>
          <w:sz w:val="24"/>
          <w:szCs w:val="24"/>
          <w:lang w:eastAsia="fr-FR"/>
        </w:rPr>
      </w:pP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lastRenderedPageBreak/>
        <w:t>Formularul AP 0.1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>L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 xml:space="preserve"> – </w:t>
      </w:r>
      <w:r w:rsidRPr="00315A6B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>TVA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 xml:space="preserve"> conform OUG 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>nr.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 xml:space="preserve"> 49/2015</w:t>
      </w:r>
      <w:r w:rsidRPr="009F4393">
        <w:rPr>
          <w:rFonts w:ascii="Times New Roman" w:eastAsia="MS Mincho" w:hAnsi="Times New Roman" w:cs="Times New Roman"/>
          <w:b/>
          <w:color w:val="000000"/>
          <w:sz w:val="24"/>
          <w:szCs w:val="24"/>
          <w:lang w:val="pt-BR" w:eastAsia="fr-FR"/>
        </w:rPr>
        <w:t xml:space="preserve"> </w:t>
      </w:r>
      <w:r w:rsidRPr="009F439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r-FR"/>
        </w:rPr>
        <w:t xml:space="preserve">- 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 xml:space="preserve">SM </w:t>
      </w:r>
      <w:r>
        <w:rPr>
          <w:rFonts w:ascii="Calibri" w:eastAsia="MS Mincho" w:hAnsi="Calibri" w:cs="Calibri"/>
          <w:b/>
          <w:color w:val="000000"/>
          <w:sz w:val="24"/>
          <w:szCs w:val="24"/>
          <w:lang w:val="pt-BR" w:eastAsia="fr-FR"/>
        </w:rPr>
        <w:t>19.2 - servicii</w:t>
      </w:r>
    </w:p>
    <w:p w:rsidR="007A0499" w:rsidRPr="009F4393" w:rsidRDefault="007A0499" w:rsidP="007A0499">
      <w:pPr>
        <w:keepNext/>
        <w:spacing w:after="0" w:line="240" w:lineRule="auto"/>
        <w:jc w:val="center"/>
        <w:outlineLvl w:val="0"/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</w:pPr>
    </w:p>
    <w:p w:rsidR="007A0499" w:rsidRPr="009F4393" w:rsidRDefault="007A0499" w:rsidP="007A0499">
      <w:pPr>
        <w:keepNext/>
        <w:spacing w:after="0" w:line="240" w:lineRule="auto"/>
        <w:jc w:val="center"/>
        <w:outlineLvl w:val="0"/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</w:pPr>
      <w:r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>DECLARAȚIA DE EȘ</w:t>
      </w:r>
      <w:r w:rsidRPr="009F4393"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>ALONARE A DEPUNE</w:t>
      </w:r>
      <w:r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>RII DOSARELOR CERERILOR DE PLATĂ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F43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38B7772" wp14:editId="58722E00">
                <wp:simplePos x="0" y="0"/>
                <wp:positionH relativeFrom="column">
                  <wp:posOffset>1598295</wp:posOffset>
                </wp:positionH>
                <wp:positionV relativeFrom="paragraph">
                  <wp:posOffset>90170</wp:posOffset>
                </wp:positionV>
                <wp:extent cx="228600" cy="2286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7217" id="Rectangle 46" o:spid="_x0000_s1026" style="position:absolute;margin-left:125.85pt;margin-top:7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cH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W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" o:allowincell="f"/>
            </w:pict>
          </mc:Fallback>
        </mc:AlternateContent>
      </w:r>
      <w:r w:rsidRPr="009F4393">
        <w:rPr>
          <w:rFonts w:ascii="Calibri" w:eastAsia="MS Mincho" w:hAnsi="Calibri" w:cs="Calibri"/>
          <w:sz w:val="24"/>
          <w:szCs w:val="24"/>
        </w:rPr>
        <w:tab/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  <w:r w:rsidRPr="009F4393">
        <w:rPr>
          <w:rFonts w:ascii="Calibri" w:eastAsia="MS Mincho" w:hAnsi="Calibri" w:cs="Calibri"/>
          <w:sz w:val="24"/>
          <w:szCs w:val="24"/>
        </w:rPr>
        <w:tab/>
      </w:r>
      <w:r w:rsidRPr="009F4393">
        <w:rPr>
          <w:rFonts w:ascii="Calibri" w:eastAsia="MS Mincho" w:hAnsi="Calibri" w:cs="Calibri"/>
          <w:sz w:val="24"/>
          <w:szCs w:val="24"/>
        </w:rPr>
        <w:tab/>
      </w:r>
      <w:r w:rsidRPr="009F4393">
        <w:rPr>
          <w:rFonts w:ascii="Calibri" w:eastAsia="MS Mincho" w:hAnsi="Calibri" w:cs="Calibri"/>
          <w:sz w:val="24"/>
          <w:szCs w:val="24"/>
        </w:rPr>
        <w:tab/>
      </w:r>
      <w:r w:rsidRPr="009F4393">
        <w:rPr>
          <w:rFonts w:ascii="Calibri" w:eastAsia="MS Mincho" w:hAnsi="Calibri" w:cs="Calibri"/>
          <w:sz w:val="24"/>
          <w:szCs w:val="24"/>
        </w:rPr>
        <w:tab/>
        <w:t xml:space="preserve">   </w:t>
      </w:r>
      <w:r w:rsidRPr="009F4393">
        <w:rPr>
          <w:rFonts w:ascii="Calibri" w:eastAsia="MS Mincho" w:hAnsi="Calibri" w:cs="Calibri"/>
          <w:noProof/>
          <w:sz w:val="24"/>
          <w:szCs w:val="24"/>
        </w:rPr>
        <w:t>INI</w:t>
      </w:r>
      <w:r w:rsidR="0033570C">
        <w:rPr>
          <w:rFonts w:ascii="Calibri" w:eastAsia="MS Mincho" w:hAnsi="Calibri" w:cs="Calibri"/>
          <w:noProof/>
          <w:sz w:val="24"/>
          <w:szCs w:val="24"/>
        </w:rPr>
        <w:t>Ț</w:t>
      </w:r>
      <w:r w:rsidRPr="009F4393">
        <w:rPr>
          <w:rFonts w:ascii="Calibri" w:eastAsia="MS Mincho" w:hAnsi="Calibri" w:cs="Calibri"/>
          <w:noProof/>
          <w:sz w:val="24"/>
          <w:szCs w:val="24"/>
        </w:rPr>
        <w:t>IAL</w:t>
      </w:r>
      <w:r w:rsidR="0033570C">
        <w:rPr>
          <w:rFonts w:ascii="Calibri" w:eastAsia="MS Mincho" w:hAnsi="Calibri" w:cs="Calibri"/>
          <w:noProof/>
          <w:sz w:val="24"/>
          <w:szCs w:val="24"/>
        </w:rPr>
        <w:t>Ă</w:t>
      </w:r>
      <w:r w:rsidRPr="009F4393">
        <w:rPr>
          <w:rFonts w:ascii="Calibri" w:eastAsia="MS Mincho" w:hAnsi="Calibri" w:cs="Calibri"/>
          <w:noProof/>
          <w:sz w:val="24"/>
          <w:szCs w:val="24"/>
          <w:vertAlign w:val="superscript"/>
        </w:rPr>
        <w:t>1)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9F43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F5B8AD2" wp14:editId="65E9657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8FC4" id="Rectangle 45" o:spid="_x0000_s1026" style="position:absolute;margin-left:126pt;margin-top:8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U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" o:allowincell="f"/>
            </w:pict>
          </mc:Fallback>
        </mc:AlternateConten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  <w:vertAlign w:val="superscript"/>
        </w:rPr>
      </w:pPr>
      <w:r w:rsidRPr="009F4393">
        <w:rPr>
          <w:rFonts w:ascii="Calibri" w:eastAsia="MS Mincho" w:hAnsi="Calibri" w:cs="Calibri"/>
          <w:sz w:val="24"/>
          <w:szCs w:val="24"/>
        </w:rPr>
        <w:tab/>
      </w:r>
      <w:r w:rsidRPr="009F4393">
        <w:rPr>
          <w:rFonts w:ascii="Calibri" w:eastAsia="MS Mincho" w:hAnsi="Calibri" w:cs="Calibri"/>
          <w:sz w:val="24"/>
          <w:szCs w:val="24"/>
        </w:rPr>
        <w:tab/>
      </w:r>
      <w:r w:rsidRPr="009F4393">
        <w:rPr>
          <w:rFonts w:ascii="Calibri" w:eastAsia="MS Mincho" w:hAnsi="Calibri" w:cs="Calibri"/>
          <w:sz w:val="24"/>
          <w:szCs w:val="24"/>
        </w:rPr>
        <w:tab/>
      </w:r>
      <w:r w:rsidRPr="009F4393">
        <w:rPr>
          <w:rFonts w:ascii="Calibri" w:eastAsia="MS Mincho" w:hAnsi="Calibri" w:cs="Calibri"/>
          <w:sz w:val="24"/>
          <w:szCs w:val="24"/>
        </w:rPr>
        <w:tab/>
        <w:t xml:space="preserve">   </w:t>
      </w:r>
      <w:r w:rsidRPr="009F4393">
        <w:rPr>
          <w:rFonts w:ascii="Calibri" w:eastAsia="MS Mincho" w:hAnsi="Calibri" w:cs="Calibri"/>
          <w:noProof/>
          <w:sz w:val="24"/>
          <w:szCs w:val="24"/>
        </w:rPr>
        <w:t>RECTIFICAT</w:t>
      </w:r>
      <w:r w:rsidR="0033570C">
        <w:rPr>
          <w:rFonts w:ascii="Calibri" w:eastAsia="MS Mincho" w:hAnsi="Calibri" w:cs="Calibri"/>
          <w:noProof/>
          <w:sz w:val="24"/>
          <w:szCs w:val="24"/>
        </w:rPr>
        <w:t>Ă</w:t>
      </w:r>
      <w:r w:rsidRPr="009F4393">
        <w:rPr>
          <w:rFonts w:ascii="Calibri" w:eastAsia="MS Mincho" w:hAnsi="Calibri" w:cs="Calibri"/>
          <w:noProof/>
          <w:sz w:val="24"/>
          <w:szCs w:val="24"/>
          <w:vertAlign w:val="superscript"/>
        </w:rPr>
        <w:t>2)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</w:rPr>
        <w:t>Beneficiar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</w:rPr>
        <w:t>3)</w:t>
      </w:r>
      <w:r w:rsidRPr="009F4393">
        <w:rPr>
          <w:rFonts w:ascii="Calibri" w:eastAsia="MS Mincho" w:hAnsi="Calibri" w:cs="Calibri"/>
          <w:b/>
          <w:noProof/>
          <w:sz w:val="24"/>
          <w:szCs w:val="24"/>
        </w:rPr>
        <w:t>:..........…………………..</w:t>
      </w:r>
      <w:r w:rsidRPr="009F4393">
        <w:rPr>
          <w:rFonts w:ascii="Calibri" w:eastAsia="MS Mincho" w:hAnsi="Calibri" w:cs="Calibri"/>
          <w:b/>
          <w:noProof/>
          <w:sz w:val="24"/>
          <w:szCs w:val="24"/>
        </w:rPr>
        <w:tab/>
      </w:r>
      <w:r w:rsidRPr="009F4393">
        <w:rPr>
          <w:rFonts w:ascii="Calibri" w:eastAsia="MS Mincho" w:hAnsi="Calibri" w:cs="Calibri"/>
          <w:b/>
          <w:noProof/>
          <w:sz w:val="24"/>
          <w:szCs w:val="24"/>
        </w:rPr>
        <w:tab/>
      </w:r>
      <w:r w:rsidRPr="009F4393">
        <w:rPr>
          <w:rFonts w:ascii="Calibri" w:eastAsia="MS Mincho" w:hAnsi="Calibri" w:cs="Calibri"/>
          <w:b/>
          <w:noProof/>
          <w:sz w:val="24"/>
          <w:szCs w:val="24"/>
        </w:rPr>
        <w:tab/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>Cod/dat</w:t>
      </w:r>
      <w:r w:rsidR="0033570C"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>ă</w:t>
      </w:r>
      <w:r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 xml:space="preserve"> contract de finanț</w:t>
      </w:r>
      <w:r w:rsidRPr="009F4393">
        <w:rPr>
          <w:rFonts w:ascii="Calibri" w:eastAsia="MS Mincho" w:hAnsi="Calibri" w:cs="Calibri"/>
          <w:b/>
          <w:bCs/>
          <w:noProof/>
          <w:sz w:val="24"/>
          <w:szCs w:val="24"/>
          <w:lang w:eastAsia="fr-FR"/>
        </w:rPr>
        <w:t>are</w:t>
      </w:r>
      <w:r w:rsidRPr="009F4393">
        <w:rPr>
          <w:rFonts w:ascii="Calibri" w:eastAsia="MS Mincho" w:hAnsi="Calibri" w:cs="Calibri"/>
          <w:b/>
          <w:bCs/>
          <w:noProof/>
          <w:sz w:val="24"/>
          <w:szCs w:val="24"/>
          <w:vertAlign w:val="superscript"/>
          <w:lang w:eastAsia="fr-FR"/>
        </w:rPr>
        <w:t>4)</w:t>
      </w:r>
      <w:r w:rsidRPr="009F4393">
        <w:rPr>
          <w:rFonts w:ascii="Calibri" w:eastAsia="MS Mincho" w:hAnsi="Calibri" w:cs="Calibri"/>
          <w:b/>
          <w:bCs/>
          <w:sz w:val="24"/>
          <w:szCs w:val="24"/>
          <w:lang w:eastAsia="fr-FR"/>
        </w:rPr>
        <w:t>:..........…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  <w:lang w:eastAsia="ro-RO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Valoarea totala a TVA conform contractului de finanţare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  <w:lang w:eastAsia="ro-RO"/>
        </w:rPr>
        <w:t>5)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:..........………………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  <w:lang w:eastAsia="ro-RO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Data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  <w:lang w:eastAsia="ro-RO"/>
        </w:rPr>
        <w:t>6)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………………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  <w:lang w:eastAsia="ro-RO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  <w:lang w:eastAsia="ro-RO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Module de tran</w:t>
      </w:r>
      <w:r w:rsidR="0033570C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ș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e de plat</w:t>
      </w:r>
      <w:r w:rsidR="0033570C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ă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  <w:lang w:eastAsia="ro-RO"/>
        </w:rPr>
        <w:t>7)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: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  <w:lang w:eastAsia="ro-RO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  <w:lang w:eastAsia="ro-RO"/>
        </w:rPr>
      </w:pPr>
      <w:r w:rsidRPr="009F43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58102" wp14:editId="10930538">
                <wp:simplePos x="0" y="0"/>
                <wp:positionH relativeFrom="column">
                  <wp:posOffset>2057400</wp:posOffset>
                </wp:positionH>
                <wp:positionV relativeFrom="paragraph">
                  <wp:posOffset>-74930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6DE8" id="Rectangle 20" o:spid="_x0000_s1026" style="position:absolute;margin-left:162pt;margin-top:-5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"/>
            </w:pict>
          </mc:Fallback>
        </mc:AlternateConten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Modulul 1 tran</w:t>
      </w:r>
      <w:r w:rsidR="0033570C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ș</w:t>
      </w:r>
      <w:r w:rsidR="008E7117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ă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 xml:space="preserve"> de plat</w:t>
      </w:r>
      <w:r w:rsidR="0033570C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ă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  <w:lang w:eastAsia="ro-RO"/>
        </w:rPr>
        <w:t>7)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:</w:t>
      </w:r>
    </w:p>
    <w:p w:rsidR="008E7117" w:rsidRPr="008E7117" w:rsidRDefault="008E7117" w:rsidP="008E711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Theme="minorEastAsia" w:hAnsi="Calibri" w:cs="Calibri"/>
          <w:b/>
          <w:sz w:val="24"/>
          <w:szCs w:val="24"/>
        </w:rPr>
      </w:pPr>
      <w:r w:rsidRPr="008E7117">
        <w:rPr>
          <w:rFonts w:ascii="Calibri" w:eastAsiaTheme="minorEastAsia" w:hAnsi="Calibri" w:cs="Calibri"/>
          <w:sz w:val="24"/>
          <w:szCs w:val="24"/>
        </w:rPr>
        <w:t>Tranșa 1:</w:t>
      </w:r>
      <w:r w:rsidRPr="008E7117">
        <w:rPr>
          <w:rFonts w:ascii="Calibri" w:eastAsiaTheme="minorEastAsia" w:hAnsi="Calibri" w:cs="Calibri"/>
          <w:sz w:val="24"/>
          <w:szCs w:val="24"/>
        </w:rPr>
        <w:tab/>
      </w:r>
      <w:r>
        <w:rPr>
          <w:rFonts w:ascii="Calibri" w:eastAsiaTheme="minorEastAsia" w:hAnsi="Calibri" w:cs="Calibri"/>
          <w:sz w:val="24"/>
          <w:szCs w:val="24"/>
        </w:rPr>
        <w:t xml:space="preserve">     </w:t>
      </w:r>
      <w:r w:rsidRPr="00FE19C1">
        <w:rPr>
          <w:rFonts w:ascii="Calibri" w:eastAsiaTheme="minorEastAsia" w:hAnsi="Calibri" w:cs="Calibri"/>
          <w:sz w:val="24"/>
          <w:szCs w:val="24"/>
        </w:rPr>
        <w:t>Luna</w:t>
      </w:r>
      <w:r w:rsidRPr="008E7117">
        <w:rPr>
          <w:rFonts w:ascii="Calibri" w:eastAsiaTheme="minorEastAsia" w:hAnsi="Calibri" w:cs="Calibri"/>
          <w:sz w:val="24"/>
          <w:szCs w:val="24"/>
          <w:vertAlign w:val="superscript"/>
        </w:rPr>
        <w:t>8)</w:t>
      </w:r>
      <w:r w:rsidRPr="00FE19C1">
        <w:rPr>
          <w:rFonts w:ascii="Calibri" w:eastAsiaTheme="minorEastAsia" w:hAnsi="Calibri" w:cs="Calibri"/>
          <w:sz w:val="24"/>
          <w:szCs w:val="24"/>
        </w:rPr>
        <w:t>...........Anul</w:t>
      </w:r>
      <w:r w:rsidRPr="008E7117">
        <w:rPr>
          <w:rFonts w:ascii="Calibri" w:eastAsiaTheme="minorEastAsia" w:hAnsi="Calibri" w:cs="Calibri"/>
          <w:sz w:val="24"/>
          <w:szCs w:val="24"/>
          <w:vertAlign w:val="superscript"/>
        </w:rPr>
        <w:t>9)</w:t>
      </w:r>
      <w:r w:rsidRPr="00FE19C1">
        <w:rPr>
          <w:rFonts w:ascii="Calibri" w:eastAsiaTheme="minorEastAsia" w:hAnsi="Calibri" w:cs="Calibri"/>
          <w:sz w:val="24"/>
          <w:szCs w:val="24"/>
        </w:rPr>
        <w:t xml:space="preserve">………. Valoarea totală a TVA cf OUG nr. </w:t>
      </w:r>
      <w:r w:rsidRPr="00FE19C1">
        <w:rPr>
          <w:rFonts w:ascii="Calibri" w:eastAsiaTheme="minorEastAsia" w:hAnsi="Calibri" w:cs="Calibri"/>
          <w:sz w:val="24"/>
          <w:szCs w:val="24"/>
          <w:lang w:val="pt-BR"/>
        </w:rPr>
        <w:t>49/ 2015</w:t>
      </w:r>
      <w:r w:rsidRPr="008E7117">
        <w:rPr>
          <w:rFonts w:ascii="Calibri" w:eastAsiaTheme="minorEastAsia" w:hAnsi="Calibri" w:cs="Calibri"/>
          <w:sz w:val="24"/>
          <w:szCs w:val="24"/>
          <w:vertAlign w:val="superscript"/>
          <w:lang w:val="pt-BR"/>
        </w:rPr>
        <w:t>10)</w:t>
      </w:r>
      <w:r w:rsidRPr="00FE19C1">
        <w:rPr>
          <w:rFonts w:ascii="Calibri" w:eastAsiaTheme="minorEastAsia" w:hAnsi="Calibri" w:cs="Calibri"/>
          <w:sz w:val="24"/>
          <w:szCs w:val="24"/>
        </w:rPr>
        <w:t>...........…</w:t>
      </w:r>
      <w:r w:rsidRPr="008E7117">
        <w:rPr>
          <w:rFonts w:ascii="Calibri" w:eastAsiaTheme="minorEastAsia" w:hAnsi="Calibri" w:cs="Calibri"/>
          <w:b/>
          <w:sz w:val="24"/>
          <w:szCs w:val="24"/>
        </w:rPr>
        <w:t xml:space="preserve"> </w:t>
      </w:r>
    </w:p>
    <w:p w:rsidR="007A0499" w:rsidRPr="009F4393" w:rsidRDefault="007A0499" w:rsidP="007A0499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  <w:lang w:eastAsia="ro-RO"/>
        </w:rPr>
      </w:pPr>
      <w:r w:rsidRPr="009F43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BE080" wp14:editId="5B208051">
                <wp:simplePos x="0" y="0"/>
                <wp:positionH relativeFrom="column">
                  <wp:posOffset>2057400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D09E" id="Rectangle 19" o:spid="_x0000_s1026" style="position:absolute;margin-left:162pt;margin-top:10.7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"/>
            </w:pict>
          </mc:Fallback>
        </mc:AlternateConten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  <w:lang w:eastAsia="ro-RO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Modulul 2 tran</w:t>
      </w:r>
      <w:r w:rsidR="0033570C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ș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e de plat</w:t>
      </w:r>
      <w:r w:rsidR="0033570C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ă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  <w:lang w:eastAsia="ro-RO"/>
        </w:rPr>
        <w:t>7)</w:t>
      </w:r>
      <w:r w:rsidRPr="009F4393">
        <w:rPr>
          <w:rFonts w:ascii="Calibri" w:eastAsia="MS Mincho" w:hAnsi="Calibri" w:cs="Calibri"/>
          <w:b/>
          <w:noProof/>
          <w:sz w:val="24"/>
          <w:szCs w:val="24"/>
          <w:lang w:eastAsia="ro-RO"/>
        </w:rPr>
        <w:t>:</w:t>
      </w:r>
    </w:p>
    <w:p w:rsidR="007A0499" w:rsidRPr="009F4393" w:rsidRDefault="007A0499" w:rsidP="007A0499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</w:rPr>
      </w:pPr>
    </w:p>
    <w:p w:rsidR="007A0499" w:rsidRPr="009F4393" w:rsidRDefault="007A0499" w:rsidP="00FE19C1">
      <w:pPr>
        <w:keepNext/>
        <w:tabs>
          <w:tab w:val="left" w:pos="1170"/>
        </w:tabs>
        <w:spacing w:after="0" w:line="240" w:lineRule="auto"/>
        <w:jc w:val="both"/>
        <w:outlineLvl w:val="0"/>
        <w:rPr>
          <w:rFonts w:ascii="Calibri" w:eastAsia="MS Mincho" w:hAnsi="Calibri" w:cs="Calibri"/>
          <w:color w:val="000000"/>
          <w:sz w:val="24"/>
          <w:szCs w:val="24"/>
        </w:rPr>
      </w:pP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Tran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</w:rPr>
        <w:t>ș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a 1: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ab/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Luna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8)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...........Anul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9)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………. Valoarea total</w:t>
      </w:r>
      <w:r w:rsidR="0033570C">
        <w:rPr>
          <w:rFonts w:ascii="Calibri" w:eastAsia="MS Mincho" w:hAnsi="Calibri" w:cs="Calibri"/>
          <w:color w:val="000000"/>
          <w:sz w:val="24"/>
          <w:szCs w:val="24"/>
        </w:rPr>
        <w:t>ă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a TVA cf OUG</w:t>
      </w:r>
      <w:r w:rsidR="0033570C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nr. 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val="pt-BR" w:eastAsia="fr-FR"/>
        </w:rPr>
        <w:t>49/ 2015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  <w:lang w:val="pt-BR" w:eastAsia="fr-FR"/>
        </w:rPr>
        <w:t>10)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eastAsia="fr-FR"/>
        </w:rPr>
        <w:t>...........…</w:t>
      </w:r>
    </w:p>
    <w:p w:rsidR="007A0499" w:rsidRPr="009F4393" w:rsidRDefault="007A0499" w:rsidP="00FE19C1">
      <w:pPr>
        <w:keepNext/>
        <w:tabs>
          <w:tab w:val="left" w:pos="1170"/>
        </w:tabs>
        <w:spacing w:after="0" w:line="240" w:lineRule="auto"/>
        <w:jc w:val="both"/>
        <w:outlineLvl w:val="0"/>
        <w:rPr>
          <w:rFonts w:ascii="Calibri" w:eastAsia="MS Mincho" w:hAnsi="Calibri" w:cs="Calibri"/>
          <w:color w:val="000000"/>
          <w:sz w:val="24"/>
          <w:szCs w:val="24"/>
        </w:rPr>
      </w:pP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Tran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</w:rPr>
        <w:t>ș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a 2: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ab/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Luna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8)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...........Anul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9)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………. Valoarea total</w:t>
      </w:r>
      <w:r w:rsidR="0033570C">
        <w:rPr>
          <w:rFonts w:ascii="Calibri" w:eastAsia="MS Mincho" w:hAnsi="Calibri" w:cs="Calibri"/>
          <w:color w:val="000000"/>
          <w:sz w:val="24"/>
          <w:szCs w:val="24"/>
        </w:rPr>
        <w:t>ă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a TVA cf OUG</w:t>
      </w:r>
      <w:r w:rsidR="0033570C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nr. 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val="pt-BR" w:eastAsia="fr-FR"/>
        </w:rPr>
        <w:t>49/ 2015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  <w:lang w:val="pt-BR" w:eastAsia="fr-FR"/>
        </w:rPr>
        <w:t>10)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eastAsia="fr-FR"/>
        </w:rPr>
        <w:t>...........…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</w:rPr>
        <w:t>............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9F439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779F9" wp14:editId="333EF111">
                <wp:simplePos x="0" y="0"/>
                <wp:positionH relativeFrom="column">
                  <wp:posOffset>2032000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FD98" id="Rectangle 18" o:spid="_x0000_s1026" style="position:absolute;margin-left:160pt;margin-top:9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DcBT5k3QAAAAkBAAAPAAAAAAAAAAAAAAAAAHcEAABkcnMvZG93bnJldi54bWxQ&#10;SwUGAAAAAAQABADzAAAAgQUAAAAA&#10;"/>
            </w:pict>
          </mc:Fallback>
        </mc:AlternateConten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</w:rPr>
        <w:t>Modulul n tranșe de plat</w:t>
      </w:r>
      <w:r w:rsidR="008E7117">
        <w:rPr>
          <w:rFonts w:ascii="Calibri" w:eastAsia="MS Mincho" w:hAnsi="Calibri" w:cs="Calibri"/>
          <w:b/>
          <w:noProof/>
          <w:sz w:val="24"/>
          <w:szCs w:val="24"/>
        </w:rPr>
        <w:t>ă</w:t>
      </w:r>
      <w:r w:rsidRPr="009F4393">
        <w:rPr>
          <w:rFonts w:ascii="Calibri" w:eastAsia="MS Mincho" w:hAnsi="Calibri" w:cs="Calibri"/>
          <w:b/>
          <w:noProof/>
          <w:sz w:val="24"/>
          <w:szCs w:val="24"/>
          <w:vertAlign w:val="superscript"/>
        </w:rPr>
        <w:t>7)</w:t>
      </w:r>
      <w:r w:rsidRPr="009F4393">
        <w:rPr>
          <w:rFonts w:ascii="Calibri" w:eastAsia="MS Mincho" w:hAnsi="Calibri" w:cs="Calibri"/>
          <w:b/>
          <w:noProof/>
          <w:sz w:val="24"/>
          <w:szCs w:val="24"/>
        </w:rPr>
        <w:t xml:space="preserve">: 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7A0499" w:rsidRPr="009F4393" w:rsidRDefault="007A0499" w:rsidP="0033570C">
      <w:pPr>
        <w:keepNext/>
        <w:tabs>
          <w:tab w:val="left" w:pos="1170"/>
        </w:tabs>
        <w:spacing w:after="0" w:line="240" w:lineRule="auto"/>
        <w:outlineLvl w:val="0"/>
        <w:rPr>
          <w:rFonts w:ascii="Calibri" w:eastAsia="MS Mincho" w:hAnsi="Calibri" w:cs="Calibri"/>
          <w:color w:val="000000"/>
          <w:sz w:val="24"/>
          <w:szCs w:val="24"/>
        </w:rPr>
      </w:pP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Tran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</w:rPr>
        <w:t>ș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a 1: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ab/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Luna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8)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...........Anul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9)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………. Valoarea total</w:t>
      </w:r>
      <w:r w:rsidR="008E7117">
        <w:rPr>
          <w:rFonts w:ascii="Calibri" w:eastAsia="MS Mincho" w:hAnsi="Calibri" w:cs="Calibri"/>
          <w:color w:val="000000"/>
          <w:sz w:val="24"/>
          <w:szCs w:val="24"/>
        </w:rPr>
        <w:t>ă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a TVA cf OUG</w:t>
      </w:r>
      <w:r w:rsidR="0033570C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nr. 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val="pt-BR" w:eastAsia="fr-FR"/>
        </w:rPr>
        <w:t>49/ 2015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  <w:lang w:val="pt-BR" w:eastAsia="fr-FR"/>
        </w:rPr>
        <w:t>10)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eastAsia="fr-FR"/>
        </w:rPr>
        <w:t>...........…</w:t>
      </w:r>
    </w:p>
    <w:p w:rsidR="007A0499" w:rsidRPr="009F4393" w:rsidRDefault="007A0499" w:rsidP="0033570C">
      <w:pPr>
        <w:keepNext/>
        <w:tabs>
          <w:tab w:val="left" w:pos="1170"/>
        </w:tabs>
        <w:spacing w:after="0" w:line="240" w:lineRule="auto"/>
        <w:outlineLvl w:val="0"/>
        <w:rPr>
          <w:rFonts w:ascii="Calibri" w:eastAsia="MS Mincho" w:hAnsi="Calibri" w:cs="Calibri"/>
          <w:color w:val="000000"/>
          <w:sz w:val="24"/>
          <w:szCs w:val="24"/>
        </w:rPr>
      </w:pP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Tran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</w:rPr>
        <w:t>ș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a 2: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ab/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Luna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8)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...........Anul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9)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………. Valoarea total</w:t>
      </w:r>
      <w:r w:rsidR="008E7117">
        <w:rPr>
          <w:rFonts w:ascii="Calibri" w:eastAsia="MS Mincho" w:hAnsi="Calibri" w:cs="Calibri"/>
          <w:color w:val="000000"/>
          <w:sz w:val="24"/>
          <w:szCs w:val="24"/>
        </w:rPr>
        <w:t>ă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a TVA cf OUG</w:t>
      </w:r>
      <w:r w:rsidR="0033570C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nr. 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val="pt-BR" w:eastAsia="fr-FR"/>
        </w:rPr>
        <w:t>49/ 2015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  <w:lang w:val="pt-BR" w:eastAsia="fr-FR"/>
        </w:rPr>
        <w:t>10)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eastAsia="fr-FR"/>
        </w:rPr>
        <w:t>...........…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9F4393">
        <w:rPr>
          <w:rFonts w:ascii="Calibri" w:eastAsia="MS Mincho" w:hAnsi="Calibri" w:cs="Calibri"/>
          <w:noProof/>
          <w:sz w:val="24"/>
          <w:szCs w:val="24"/>
        </w:rPr>
        <w:t>......................................................</w:t>
      </w:r>
    </w:p>
    <w:p w:rsidR="007A0499" w:rsidRPr="009F4393" w:rsidRDefault="007A0499" w:rsidP="0033570C">
      <w:pPr>
        <w:keepNext/>
        <w:tabs>
          <w:tab w:val="left" w:pos="1170"/>
        </w:tabs>
        <w:spacing w:after="0" w:line="240" w:lineRule="auto"/>
        <w:outlineLvl w:val="0"/>
        <w:rPr>
          <w:rFonts w:ascii="Calibri" w:eastAsia="MS Mincho" w:hAnsi="Calibri" w:cs="Calibri"/>
          <w:color w:val="000000"/>
          <w:sz w:val="24"/>
          <w:szCs w:val="24"/>
        </w:rPr>
      </w:pP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Tran</w:t>
      </w:r>
      <w:r w:rsidR="0033570C">
        <w:rPr>
          <w:rFonts w:ascii="Calibri" w:eastAsia="MS Mincho" w:hAnsi="Calibri" w:cs="Calibri"/>
          <w:b/>
          <w:color w:val="000000"/>
          <w:sz w:val="24"/>
          <w:szCs w:val="24"/>
        </w:rPr>
        <w:t>ș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>a n: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</w:rPr>
        <w:tab/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Luna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8)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...........Anul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</w:rPr>
        <w:t>9)</w:t>
      </w:r>
      <w:r w:rsidRPr="009F4393">
        <w:rPr>
          <w:rFonts w:ascii="Calibri" w:eastAsia="MS Mincho" w:hAnsi="Calibri" w:cs="Calibri"/>
          <w:color w:val="000000"/>
          <w:sz w:val="24"/>
          <w:szCs w:val="24"/>
        </w:rPr>
        <w:t>………. Valoarea total</w:t>
      </w:r>
      <w:r w:rsidR="008E7117">
        <w:rPr>
          <w:rFonts w:ascii="Calibri" w:eastAsia="MS Mincho" w:hAnsi="Calibri" w:cs="Calibri"/>
          <w:color w:val="000000"/>
          <w:sz w:val="24"/>
          <w:szCs w:val="24"/>
        </w:rPr>
        <w:t>ă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a TVA cf OUG</w:t>
      </w:r>
      <w:r w:rsidR="0033570C">
        <w:rPr>
          <w:rFonts w:ascii="Calibri" w:eastAsia="MS Mincho" w:hAnsi="Calibri" w:cs="Calibri"/>
          <w:color w:val="000000"/>
          <w:sz w:val="24"/>
          <w:szCs w:val="24"/>
          <w:lang w:eastAsia="fr-FR"/>
        </w:rPr>
        <w:t xml:space="preserve"> nr. </w:t>
      </w:r>
      <w:r w:rsidRPr="009F4393">
        <w:rPr>
          <w:rFonts w:ascii="Calibri" w:eastAsia="MS Mincho" w:hAnsi="Calibri" w:cs="Calibri"/>
          <w:color w:val="000000"/>
          <w:sz w:val="24"/>
          <w:szCs w:val="24"/>
          <w:lang w:val="pt-BR" w:eastAsia="fr-FR"/>
        </w:rPr>
        <w:t>49/ 2015</w:t>
      </w:r>
      <w:r w:rsidRPr="009F4393">
        <w:rPr>
          <w:rFonts w:ascii="Calibri" w:eastAsia="MS Mincho" w:hAnsi="Calibri" w:cs="Calibri"/>
          <w:color w:val="000000"/>
          <w:sz w:val="24"/>
          <w:szCs w:val="24"/>
          <w:vertAlign w:val="superscript"/>
          <w:lang w:val="pt-BR" w:eastAsia="fr-FR"/>
        </w:rPr>
        <w:t>10)</w:t>
      </w:r>
      <w:r w:rsidRPr="009F4393">
        <w:rPr>
          <w:rFonts w:ascii="Calibri" w:eastAsia="MS Mincho" w:hAnsi="Calibri" w:cs="Calibri"/>
          <w:b/>
          <w:color w:val="000000"/>
          <w:sz w:val="24"/>
          <w:szCs w:val="24"/>
          <w:lang w:eastAsia="fr-FR"/>
        </w:rPr>
        <w:t>...........…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  <w:r w:rsidRPr="009F4393">
        <w:rPr>
          <w:rFonts w:ascii="Calibri" w:eastAsia="MS Mincho" w:hAnsi="Calibri" w:cs="Calibri"/>
          <w:b/>
          <w:noProof/>
          <w:sz w:val="24"/>
          <w:szCs w:val="24"/>
        </w:rPr>
        <w:t>Beneficiar (reprezentant legal)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9F4393">
        <w:rPr>
          <w:rFonts w:ascii="Calibri" w:eastAsia="MS Mincho" w:hAnsi="Calibri" w:cs="Calibri"/>
          <w:noProof/>
          <w:sz w:val="24"/>
          <w:szCs w:val="24"/>
        </w:rPr>
        <w:t xml:space="preserve">Nume </w:t>
      </w:r>
      <w:r w:rsidR="0033570C">
        <w:rPr>
          <w:rFonts w:ascii="Calibri" w:eastAsia="MS Mincho" w:hAnsi="Calibri" w:cs="Calibri"/>
          <w:noProof/>
          <w:sz w:val="24"/>
          <w:szCs w:val="24"/>
        </w:rPr>
        <w:t>ș</w:t>
      </w:r>
      <w:r w:rsidRPr="009F4393">
        <w:rPr>
          <w:rFonts w:ascii="Calibri" w:eastAsia="MS Mincho" w:hAnsi="Calibri" w:cs="Calibri"/>
          <w:noProof/>
          <w:sz w:val="24"/>
          <w:szCs w:val="24"/>
        </w:rPr>
        <w:t>i prenume</w:t>
      </w:r>
      <w:r w:rsidRPr="009F4393">
        <w:rPr>
          <w:rFonts w:ascii="Calibri" w:eastAsia="MS Mincho" w:hAnsi="Calibri" w:cs="Calibri"/>
          <w:noProof/>
          <w:sz w:val="24"/>
          <w:szCs w:val="24"/>
          <w:vertAlign w:val="superscript"/>
        </w:rPr>
        <w:t>11)</w:t>
      </w:r>
      <w:r w:rsidRPr="009F4393">
        <w:rPr>
          <w:rFonts w:ascii="Calibri" w:eastAsia="MS Mincho" w:hAnsi="Calibri" w:cs="Calibri"/>
          <w:noProof/>
          <w:sz w:val="24"/>
          <w:szCs w:val="24"/>
        </w:rPr>
        <w:t xml:space="preserve"> …………….</w:t>
      </w:r>
      <w:r w:rsidRPr="009F4393">
        <w:rPr>
          <w:rFonts w:ascii="Calibri" w:eastAsia="MS Mincho" w:hAnsi="Calibri" w:cs="Calibri"/>
          <w:noProof/>
          <w:sz w:val="24"/>
          <w:szCs w:val="24"/>
        </w:rPr>
        <w:tab/>
      </w:r>
      <w:r w:rsidRPr="009F4393">
        <w:rPr>
          <w:rFonts w:ascii="Calibri" w:eastAsia="MS Mincho" w:hAnsi="Calibri" w:cs="Calibri"/>
          <w:noProof/>
          <w:sz w:val="24"/>
          <w:szCs w:val="24"/>
        </w:rPr>
        <w:tab/>
      </w:r>
      <w:r w:rsidRPr="009F4393">
        <w:rPr>
          <w:rFonts w:ascii="Calibri" w:eastAsia="MS Mincho" w:hAnsi="Calibri" w:cs="Calibri"/>
          <w:noProof/>
          <w:sz w:val="24"/>
          <w:szCs w:val="24"/>
        </w:rPr>
        <w:tab/>
      </w:r>
      <w:r w:rsidRPr="009F4393">
        <w:rPr>
          <w:rFonts w:ascii="Calibri" w:eastAsia="MS Mincho" w:hAnsi="Calibri" w:cs="Calibri"/>
          <w:noProof/>
          <w:sz w:val="24"/>
          <w:szCs w:val="24"/>
        </w:rPr>
        <w:tab/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9F4393">
        <w:rPr>
          <w:rFonts w:ascii="Calibri" w:eastAsia="MS Mincho" w:hAnsi="Calibri" w:cs="Calibri"/>
          <w:noProof/>
          <w:sz w:val="24"/>
          <w:szCs w:val="24"/>
        </w:rPr>
        <w:t>Semn</w:t>
      </w:r>
      <w:r w:rsidR="0033570C">
        <w:rPr>
          <w:rFonts w:ascii="Calibri" w:eastAsia="MS Mincho" w:hAnsi="Calibri" w:cs="Calibri"/>
          <w:noProof/>
          <w:sz w:val="24"/>
          <w:szCs w:val="24"/>
        </w:rPr>
        <w:t>ă</w:t>
      </w:r>
      <w:r w:rsidRPr="009F4393">
        <w:rPr>
          <w:rFonts w:ascii="Calibri" w:eastAsia="MS Mincho" w:hAnsi="Calibri" w:cs="Calibri"/>
          <w:noProof/>
          <w:sz w:val="24"/>
          <w:szCs w:val="24"/>
        </w:rPr>
        <w:t>tura</w:t>
      </w:r>
      <w:r w:rsidRPr="009F4393">
        <w:rPr>
          <w:rFonts w:ascii="Calibri" w:eastAsia="MS Mincho" w:hAnsi="Calibri" w:cs="Calibri"/>
          <w:noProof/>
          <w:sz w:val="24"/>
          <w:szCs w:val="24"/>
          <w:vertAlign w:val="superscript"/>
        </w:rPr>
        <w:t>12)</w:t>
      </w:r>
      <w:r w:rsidRPr="009F4393">
        <w:rPr>
          <w:rFonts w:ascii="Calibri" w:eastAsia="MS Mincho" w:hAnsi="Calibri" w:cs="Calibri"/>
          <w:noProof/>
          <w:sz w:val="24"/>
          <w:szCs w:val="24"/>
        </w:rPr>
        <w:t>..................</w:t>
      </w:r>
    </w:p>
    <w:p w:rsidR="007A0499" w:rsidRDefault="007A0499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</w:p>
    <w:p w:rsidR="00315A6B" w:rsidRDefault="00315A6B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</w:p>
    <w:p w:rsidR="008E7117" w:rsidRDefault="008E7117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</w:p>
    <w:p w:rsidR="00315A6B" w:rsidRDefault="00315A6B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</w:p>
    <w:p w:rsidR="00315A6B" w:rsidRDefault="00315A6B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</w:p>
    <w:p w:rsidR="00D76073" w:rsidRDefault="00D76073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</w:p>
    <w:p w:rsidR="007A0499" w:rsidRPr="009F4393" w:rsidRDefault="007A0499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  <w:r w:rsidRPr="009F4393"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  <w:lastRenderedPageBreak/>
        <w:t>Metodologie de completare a Formularului AP 0.1</w:t>
      </w:r>
      <w:r w:rsidR="006E3602"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  <w:t>L</w:t>
      </w:r>
      <w:r w:rsidRPr="009F4393"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  <w:t xml:space="preserve"> - TVA </w:t>
      </w:r>
    </w:p>
    <w:p w:rsidR="007A0499" w:rsidRPr="009F4393" w:rsidRDefault="007A0499" w:rsidP="007A0499">
      <w:pPr>
        <w:spacing w:after="0" w:line="240" w:lineRule="auto"/>
        <w:jc w:val="center"/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</w:pPr>
      <w:r w:rsidRPr="009F4393">
        <w:rPr>
          <w:rFonts w:ascii="Calibri" w:eastAsia="MS Mincho" w:hAnsi="Calibri" w:cs="Calibri"/>
          <w:b/>
          <w:i/>
          <w:noProof/>
          <w:sz w:val="24"/>
          <w:szCs w:val="24"/>
          <w:lang w:eastAsia="fr-FR"/>
        </w:rPr>
        <w:t xml:space="preserve">pentru sM </w:t>
      </w:r>
      <w:r w:rsidRPr="00FE19C1">
        <w:rPr>
          <w:rFonts w:ascii="Calibri" w:eastAsia="MS Mincho" w:hAnsi="Calibri" w:cs="Calibri"/>
          <w:b/>
          <w:i/>
          <w:color w:val="000000"/>
          <w:sz w:val="24"/>
          <w:szCs w:val="24"/>
          <w:lang w:val="pt-BR" w:eastAsia="fr-FR"/>
        </w:rPr>
        <w:t>19.2 - servicii</w:t>
      </w:r>
    </w:p>
    <w:p w:rsidR="007A0499" w:rsidRPr="009F4393" w:rsidRDefault="007A0499" w:rsidP="007A0499">
      <w:pPr>
        <w:spacing w:after="0" w:line="240" w:lineRule="auto"/>
        <w:jc w:val="both"/>
        <w:rPr>
          <w:rFonts w:ascii="Calibri" w:eastAsia="MS Mincho" w:hAnsi="Calibri" w:cs="Calibri"/>
          <w:b/>
          <w:noProof/>
          <w:sz w:val="24"/>
          <w:szCs w:val="24"/>
        </w:rPr>
      </w:pPr>
    </w:p>
    <w:p w:rsidR="007A0499" w:rsidRPr="00D549CE" w:rsidRDefault="007A0499" w:rsidP="007A0499">
      <w:pPr>
        <w:tabs>
          <w:tab w:val="left" w:pos="284"/>
        </w:tabs>
        <w:spacing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>
        <w:rPr>
          <w:rFonts w:ascii="Calibri" w:eastAsia="MS Mincho" w:hAnsi="Calibri" w:cs="Calibri"/>
          <w:noProof/>
          <w:sz w:val="24"/>
          <w:szCs w:val="24"/>
        </w:rPr>
        <w:t>1)</w:t>
      </w:r>
      <w:r>
        <w:rPr>
          <w:rFonts w:ascii="Calibri" w:eastAsia="MS Mincho" w:hAnsi="Calibri" w:cs="Calibri"/>
          <w:noProof/>
          <w:sz w:val="24"/>
          <w:szCs w:val="24"/>
        </w:rPr>
        <w:tab/>
        <w:t>Rubrica se bifează î</w:t>
      </w:r>
      <w:r w:rsidRPr="00D549CE">
        <w:rPr>
          <w:rFonts w:ascii="Calibri" w:eastAsia="MS Mincho" w:hAnsi="Calibri" w:cs="Calibri"/>
          <w:noProof/>
          <w:sz w:val="24"/>
          <w:szCs w:val="24"/>
        </w:rPr>
        <w:t>n cazul depunerii</w:t>
      </w:r>
      <w:r w:rsidR="00CF0E6D">
        <w:rPr>
          <w:rFonts w:ascii="Calibri" w:eastAsia="MS Mincho" w:hAnsi="Calibri" w:cs="Calibri"/>
          <w:noProof/>
          <w:sz w:val="24"/>
          <w:szCs w:val="24"/>
        </w:rPr>
        <w:t>/transmiterii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primului Formular AP 0.1</w:t>
      </w:r>
      <w:r w:rsidR="00824C97">
        <w:rPr>
          <w:rFonts w:ascii="Calibri" w:eastAsia="MS Mincho" w:hAnsi="Calibri" w:cs="Calibri"/>
          <w:noProof/>
          <w:sz w:val="24"/>
          <w:szCs w:val="24"/>
        </w:rPr>
        <w:t>L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în termen de maximum 10 zile lucrătoare de la semnarea Contractului de </w:t>
      </w:r>
      <w:r>
        <w:rPr>
          <w:rFonts w:ascii="Calibri" w:eastAsia="MS Mincho" w:hAnsi="Calibri" w:cs="Calibri"/>
          <w:noProof/>
          <w:sz w:val="24"/>
          <w:szCs w:val="24"/>
        </w:rPr>
        <w:t>finanțare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, conform prevederilor Anexei </w:t>
      </w:r>
      <w:r>
        <w:rPr>
          <w:rFonts w:ascii="Calibri" w:eastAsia="MS Mincho" w:hAnsi="Calibri" w:cs="Calibri"/>
          <w:noProof/>
          <w:sz w:val="24"/>
          <w:szCs w:val="24"/>
        </w:rPr>
        <w:t xml:space="preserve">IV </w:t>
      </w:r>
      <w:r w:rsidRPr="00D549CE">
        <w:rPr>
          <w:rFonts w:ascii="Calibri" w:eastAsia="MS Mincho" w:hAnsi="Calibri" w:cs="Calibri"/>
          <w:noProof/>
          <w:sz w:val="24"/>
          <w:szCs w:val="24"/>
        </w:rPr>
        <w:t>– Instrucţiuni de plată la Contractul de finanţare</w:t>
      </w:r>
      <w:r>
        <w:rPr>
          <w:rFonts w:ascii="Calibri" w:eastAsia="MS Mincho" w:hAnsi="Calibri" w:cs="Calibri"/>
          <w:noProof/>
          <w:sz w:val="24"/>
          <w:szCs w:val="24"/>
        </w:rPr>
        <w:t>.</w:t>
      </w:r>
      <w:r w:rsidR="00CF0E6D">
        <w:rPr>
          <w:rFonts w:ascii="Calibri" w:eastAsia="MS Mincho" w:hAnsi="Calibri" w:cs="Calibri"/>
          <w:noProof/>
          <w:sz w:val="24"/>
          <w:szCs w:val="24"/>
        </w:rPr>
        <w:t xml:space="preserve"> În cazul în care Declarația de eșalonare </w:t>
      </w:r>
      <w:r w:rsidR="00CF0E6D" w:rsidRPr="00CF0E6D">
        <w:rPr>
          <w:rFonts w:ascii="Calibri" w:eastAsia="MS Mincho" w:hAnsi="Calibri" w:cs="Calibri"/>
          <w:noProof/>
          <w:sz w:val="24"/>
          <w:szCs w:val="24"/>
        </w:rPr>
        <w:t>„inițială”</w:t>
      </w:r>
      <w:r w:rsidR="00CF0E6D">
        <w:rPr>
          <w:rFonts w:ascii="Calibri" w:eastAsia="MS Mincho" w:hAnsi="Calibri" w:cs="Calibri"/>
          <w:noProof/>
          <w:sz w:val="24"/>
          <w:szCs w:val="24"/>
        </w:rPr>
        <w:t xml:space="preserve"> nu a fost depusă/transmisă în termen, aceasta se poate depune</w:t>
      </w:r>
      <w:r w:rsidR="00547645">
        <w:rPr>
          <w:rFonts w:ascii="Calibri" w:eastAsia="MS Mincho" w:hAnsi="Calibri" w:cs="Calibri"/>
          <w:noProof/>
          <w:sz w:val="24"/>
          <w:szCs w:val="24"/>
        </w:rPr>
        <w:t>/transmite</w:t>
      </w:r>
      <w:r w:rsidR="00CF0E6D">
        <w:rPr>
          <w:rFonts w:ascii="Calibri" w:eastAsia="MS Mincho" w:hAnsi="Calibri" w:cs="Calibri"/>
          <w:noProof/>
          <w:sz w:val="24"/>
          <w:szCs w:val="24"/>
        </w:rPr>
        <w:t xml:space="preserve"> odată cu depunerea primului Dosar cerere de plată.</w:t>
      </w:r>
    </w:p>
    <w:p w:rsidR="007A0499" w:rsidRPr="00D549CE" w:rsidRDefault="007A0499" w:rsidP="007A0499">
      <w:pPr>
        <w:spacing w:line="240" w:lineRule="auto"/>
        <w:jc w:val="both"/>
        <w:rPr>
          <w:rFonts w:ascii="Calibri" w:eastAsia="MS Mincho" w:hAnsi="Calibri" w:cs="Calibri"/>
          <w:noProof/>
        </w:rPr>
      </w:pPr>
      <w:r>
        <w:rPr>
          <w:rFonts w:ascii="Calibri" w:eastAsia="MS Mincho" w:hAnsi="Calibri" w:cs="Calibri"/>
          <w:noProof/>
          <w:sz w:val="24"/>
          <w:szCs w:val="24"/>
        </w:rPr>
        <w:t>2) Rubrica se bifează î</w:t>
      </w:r>
      <w:r w:rsidRPr="00D549CE">
        <w:rPr>
          <w:rFonts w:ascii="Calibri" w:eastAsia="MS Mincho" w:hAnsi="Calibri" w:cs="Calibri"/>
          <w:noProof/>
          <w:sz w:val="24"/>
          <w:szCs w:val="24"/>
        </w:rPr>
        <w:t>n</w:t>
      </w:r>
      <w:r>
        <w:rPr>
          <w:rFonts w:ascii="Calibri" w:eastAsia="MS Mincho" w:hAnsi="Calibri" w:cs="Calibri"/>
          <w:noProof/>
          <w:sz w:val="24"/>
          <w:szCs w:val="24"/>
        </w:rPr>
        <w:t xml:space="preserve"> cazul modificării î</w:t>
      </w:r>
      <w:r w:rsidRPr="00D549CE">
        <w:rPr>
          <w:rFonts w:ascii="Calibri" w:eastAsia="MS Mincho" w:hAnsi="Calibri" w:cs="Calibri"/>
          <w:noProof/>
          <w:sz w:val="24"/>
          <w:szCs w:val="24"/>
        </w:rPr>
        <w:t>n condiţii excepţionale (prelungire termen sau modificare v</w:t>
      </w:r>
      <w:r>
        <w:rPr>
          <w:rFonts w:ascii="Calibri" w:eastAsia="MS Mincho" w:hAnsi="Calibri" w:cs="Calibri"/>
          <w:noProof/>
          <w:sz w:val="24"/>
          <w:szCs w:val="24"/>
        </w:rPr>
        <w:t>aloare) a Formularului AP 0.1</w:t>
      </w:r>
      <w:r w:rsidR="00824C97">
        <w:rPr>
          <w:rFonts w:ascii="Calibri" w:eastAsia="MS Mincho" w:hAnsi="Calibri" w:cs="Calibri"/>
          <w:noProof/>
          <w:sz w:val="24"/>
          <w:szCs w:val="24"/>
        </w:rPr>
        <w:t>L</w:t>
      </w:r>
      <w:r>
        <w:rPr>
          <w:rFonts w:ascii="Calibri" w:eastAsia="MS Mincho" w:hAnsi="Calibri" w:cs="Calibri"/>
          <w:noProof/>
          <w:sz w:val="24"/>
          <w:szCs w:val="24"/>
        </w:rPr>
        <w:t>, î</w:t>
      </w:r>
      <w:r w:rsidRPr="00D549CE">
        <w:rPr>
          <w:rFonts w:ascii="Calibri" w:eastAsia="MS Mincho" w:hAnsi="Calibri" w:cs="Calibri"/>
          <w:noProof/>
          <w:sz w:val="24"/>
          <w:szCs w:val="24"/>
        </w:rPr>
        <w:t>n baza unui Memoriu justificativ.</w:t>
      </w:r>
      <w:r w:rsidRPr="00D549CE">
        <w:rPr>
          <w:rFonts w:ascii="Calibri" w:eastAsia="MS Mincho" w:hAnsi="Calibri" w:cs="Calibri"/>
          <w:noProof/>
        </w:rPr>
        <w:t xml:space="preserve"> </w:t>
      </w:r>
    </w:p>
    <w:p w:rsidR="007A0499" w:rsidRDefault="007A0499" w:rsidP="007A0499">
      <w:pPr>
        <w:tabs>
          <w:tab w:val="left" w:pos="284"/>
        </w:tabs>
        <w:spacing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3)</w:t>
      </w:r>
      <w:r w:rsidRPr="00D549CE">
        <w:rPr>
          <w:rFonts w:ascii="Calibri" w:eastAsia="MS Mincho" w:hAnsi="Calibri" w:cs="Calibri"/>
          <w:noProof/>
          <w:sz w:val="24"/>
          <w:szCs w:val="24"/>
        </w:rPr>
        <w:tab/>
        <w:t>Rubrica se completează cu denumirea beneficiarului conform Contractului de finanțare, cu modificările și completările ulterioare.</w:t>
      </w: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4)</w:t>
      </w:r>
      <w:r w:rsidRPr="00D549CE">
        <w:rPr>
          <w:rFonts w:ascii="Calibri" w:eastAsia="MS Mincho" w:hAnsi="Calibri" w:cs="Calibri"/>
          <w:noProof/>
          <w:sz w:val="24"/>
          <w:szCs w:val="24"/>
        </w:rPr>
        <w:tab/>
        <w:t>Rubrica se completează cu Codul și data semnării Contractului de finanțare menționate pe prima pagina a Contractului de finanțare, cu modificările și completările ulterioare.</w:t>
      </w: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5)</w:t>
      </w:r>
      <w:r w:rsidRPr="00D549CE">
        <w:rPr>
          <w:rFonts w:ascii="Calibri" w:eastAsia="MS Mincho" w:hAnsi="Calibri" w:cs="Calibri"/>
          <w:noProof/>
          <w:sz w:val="24"/>
          <w:szCs w:val="24"/>
        </w:rPr>
        <w:tab/>
        <w:t xml:space="preserve">Rubrica se completează cu valoarea totală TVA în lei (valoare cu 2 zecimale), conform </w:t>
      </w:r>
      <w:r>
        <w:rPr>
          <w:rFonts w:ascii="Calibri" w:eastAsia="MS Mincho" w:hAnsi="Calibri" w:cs="Calibri"/>
          <w:noProof/>
          <w:sz w:val="24"/>
          <w:szCs w:val="24"/>
        </w:rPr>
        <w:t>Anexei II a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Contractul</w:t>
      </w:r>
      <w:r>
        <w:rPr>
          <w:rFonts w:ascii="Calibri" w:eastAsia="MS Mincho" w:hAnsi="Calibri" w:cs="Calibri"/>
          <w:noProof/>
          <w:sz w:val="24"/>
          <w:szCs w:val="24"/>
        </w:rPr>
        <w:t>ui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de finanţare, cu modif</w:t>
      </w:r>
      <w:r>
        <w:rPr>
          <w:rFonts w:ascii="Calibri" w:eastAsia="MS Mincho" w:hAnsi="Calibri" w:cs="Calibri"/>
          <w:noProof/>
          <w:sz w:val="24"/>
          <w:szCs w:val="24"/>
        </w:rPr>
        <w:t>icările și completăp</w:t>
      </w:r>
      <w:r w:rsidRPr="00D549CE">
        <w:rPr>
          <w:rFonts w:ascii="Calibri" w:eastAsia="MS Mincho" w:hAnsi="Calibri" w:cs="Calibri"/>
          <w:noProof/>
          <w:sz w:val="24"/>
          <w:szCs w:val="24"/>
        </w:rPr>
        <w:t>rile ulterioare</w:t>
      </w:r>
      <w:r>
        <w:rPr>
          <w:rFonts w:ascii="Calibri" w:eastAsia="MS Mincho" w:hAnsi="Calibri" w:cs="Calibri"/>
          <w:noProof/>
          <w:sz w:val="24"/>
          <w:szCs w:val="24"/>
        </w:rPr>
        <w:t>.</w:t>
      </w: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6)</w:t>
      </w:r>
      <w:r w:rsidRPr="00D549CE">
        <w:rPr>
          <w:rFonts w:ascii="Calibri" w:eastAsia="MS Mincho" w:hAnsi="Calibri" w:cs="Calibri"/>
          <w:noProof/>
          <w:sz w:val="24"/>
          <w:szCs w:val="24"/>
        </w:rPr>
        <w:tab/>
        <w:t>Rubrica se completează cu data depuneri</w:t>
      </w:r>
      <w:r>
        <w:rPr>
          <w:rFonts w:ascii="Calibri" w:eastAsia="MS Mincho" w:hAnsi="Calibri" w:cs="Calibri"/>
          <w:noProof/>
          <w:sz w:val="24"/>
          <w:szCs w:val="24"/>
        </w:rPr>
        <w:t>i Formularului AP 0.1</w:t>
      </w:r>
      <w:r w:rsidR="00824C97">
        <w:rPr>
          <w:rFonts w:ascii="Calibri" w:eastAsia="MS Mincho" w:hAnsi="Calibri" w:cs="Calibri"/>
          <w:noProof/>
          <w:sz w:val="24"/>
          <w:szCs w:val="24"/>
        </w:rPr>
        <w:t>L</w:t>
      </w:r>
      <w:r>
        <w:rPr>
          <w:rFonts w:ascii="Calibri" w:eastAsia="MS Mincho" w:hAnsi="Calibri" w:cs="Calibri"/>
          <w:noProof/>
          <w:sz w:val="24"/>
          <w:szCs w:val="24"/>
        </w:rPr>
        <w:t xml:space="preserve"> la </w:t>
      </w:r>
      <w:r w:rsidR="006A42E7">
        <w:rPr>
          <w:rFonts w:ascii="Calibri" w:eastAsia="MS Mincho" w:hAnsi="Calibri" w:cs="Calibri"/>
          <w:noProof/>
          <w:sz w:val="24"/>
          <w:szCs w:val="24"/>
        </w:rPr>
        <w:t>OJ</w:t>
      </w:r>
      <w:r w:rsidRPr="00D549CE">
        <w:rPr>
          <w:rFonts w:ascii="Calibri" w:eastAsia="MS Mincho" w:hAnsi="Calibri" w:cs="Calibri"/>
          <w:noProof/>
          <w:sz w:val="24"/>
          <w:szCs w:val="24"/>
        </w:rPr>
        <w:t>FIR</w:t>
      </w:r>
      <w:r>
        <w:rPr>
          <w:rFonts w:ascii="Calibri" w:eastAsia="MS Mincho" w:hAnsi="Calibri" w:cs="Calibri"/>
          <w:noProof/>
          <w:sz w:val="24"/>
          <w:szCs w:val="24"/>
        </w:rPr>
        <w:t>.</w:t>
      </w: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7) Rubrica se va completa prin selectarea unuia dintre modulele de tranșe de plată 1-n.  </w:t>
      </w: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B50F44">
        <w:rPr>
          <w:rFonts w:ascii="Calibri" w:eastAsia="MS Mincho" w:hAnsi="Calibri" w:cs="Calibri"/>
          <w:noProof/>
          <w:sz w:val="24"/>
          <w:szCs w:val="24"/>
        </w:rPr>
        <w:t>8)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Rubrica se </w:t>
      </w:r>
      <w:r>
        <w:rPr>
          <w:rFonts w:ascii="Calibri" w:eastAsia="MS Mincho" w:hAnsi="Calibri" w:cs="Calibri"/>
          <w:noProof/>
          <w:sz w:val="24"/>
          <w:szCs w:val="24"/>
        </w:rPr>
        <w:t>completează cu luna previzionată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pentru depu</w:t>
      </w:r>
      <w:r>
        <w:rPr>
          <w:rFonts w:ascii="Calibri" w:eastAsia="MS Mincho" w:hAnsi="Calibri" w:cs="Calibri"/>
          <w:noProof/>
          <w:sz w:val="24"/>
          <w:szCs w:val="24"/>
        </w:rPr>
        <w:t>nerea Dosarului cererii de plată pentru TVA tranș</w:t>
      </w:r>
      <w:r w:rsidRPr="00D549CE">
        <w:rPr>
          <w:rFonts w:ascii="Calibri" w:eastAsia="MS Mincho" w:hAnsi="Calibri" w:cs="Calibri"/>
          <w:noProof/>
          <w:sz w:val="24"/>
          <w:szCs w:val="24"/>
        </w:rPr>
        <w:t>ele 1-n (în funcţie de modulul de tranşe de plată selectat)</w:t>
      </w:r>
      <w:r>
        <w:rPr>
          <w:rFonts w:ascii="Calibri" w:eastAsia="MS Mincho" w:hAnsi="Calibri" w:cs="Calibri"/>
          <w:noProof/>
          <w:sz w:val="24"/>
          <w:szCs w:val="24"/>
        </w:rPr>
        <w:t xml:space="preserve">. 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Aceasta trebuie să se încadreze </w:t>
      </w:r>
      <w:r w:rsidR="004609D1" w:rsidRPr="004609D1">
        <w:rPr>
          <w:rFonts w:ascii="Calibri" w:eastAsia="MS Mincho" w:hAnsi="Calibri" w:cs="Calibri"/>
          <w:noProof/>
          <w:sz w:val="24"/>
          <w:szCs w:val="24"/>
        </w:rPr>
        <w:t>în durata de valabilitate menționată la art. 2(1) din Contractul de finanțare, cu modificările și completările ulterioare (cu încadrarea în termenul limită de depunere a ultimei tranșe de plată)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. </w:t>
      </w:r>
      <w:r w:rsidRPr="00F45E94">
        <w:rPr>
          <w:rFonts w:ascii="Calibri" w:eastAsia="MS Mincho" w:hAnsi="Calibri" w:cs="Calibri"/>
          <w:noProof/>
          <w:sz w:val="24"/>
          <w:szCs w:val="24"/>
        </w:rPr>
        <w:t>Dosarul cererii de plată pentru TVA se depune cel puţin în aceeaşi lună în care se depune şi Dosarul cererii de plată pentru cheltuielile de servicii.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7A0499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9)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Pr="00D549CE">
        <w:rPr>
          <w:rFonts w:ascii="Calibri" w:eastAsia="MS Mincho" w:hAnsi="Calibri" w:cs="Calibri"/>
          <w:noProof/>
          <w:sz w:val="24"/>
          <w:szCs w:val="24"/>
        </w:rPr>
        <w:t>Rubrica se completează cu anul previzionat aferent lunii de la rubrica 8) pentru depu</w:t>
      </w:r>
      <w:r>
        <w:rPr>
          <w:rFonts w:ascii="Calibri" w:eastAsia="MS Mincho" w:hAnsi="Calibri" w:cs="Calibri"/>
          <w:noProof/>
          <w:sz w:val="24"/>
          <w:szCs w:val="24"/>
        </w:rPr>
        <w:t>nerea Dosarului cererii de plată pentru TVA tranș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ele 1-n (în funcţie de modulul de tranşe de plată selectat). Aceasta trebuie să se încadreze </w:t>
      </w:r>
      <w:r w:rsidR="004609D1" w:rsidRPr="004609D1">
        <w:rPr>
          <w:rFonts w:ascii="Calibri" w:eastAsia="MS Mincho" w:hAnsi="Calibri" w:cs="Calibri"/>
          <w:noProof/>
          <w:sz w:val="24"/>
          <w:szCs w:val="24"/>
        </w:rPr>
        <w:t>în durata de valabilitate menționată la art. 2(1) din Contractul de finanțare, cu modificările și completările ulterioare (cu încadrarea în termenul limită de depunere a ultimei tranșe de plată)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. </w:t>
      </w:r>
      <w:r w:rsidRPr="00F45E94">
        <w:rPr>
          <w:rFonts w:ascii="Calibri" w:eastAsia="MS Mincho" w:hAnsi="Calibri" w:cs="Calibri"/>
          <w:noProof/>
          <w:sz w:val="24"/>
          <w:szCs w:val="24"/>
        </w:rPr>
        <w:t>Dosarul cererii de plată pentru TVA se depune cel puţin în aceeaşi lună din anul în care se depune şi Dosarul cererii de plată pentru cheltuielile de servicii.</w:t>
      </w:r>
      <w:r>
        <w:rPr>
          <w:rFonts w:ascii="Calibri" w:eastAsia="MS Mincho" w:hAnsi="Calibri" w:cs="Calibri"/>
          <w:noProof/>
          <w:sz w:val="24"/>
          <w:szCs w:val="24"/>
        </w:rPr>
        <w:t xml:space="preserve"> </w:t>
      </w:r>
      <w:r w:rsidR="004609D1">
        <w:rPr>
          <w:rFonts w:ascii="Calibri" w:eastAsia="MS Mincho" w:hAnsi="Calibri" w:cs="Calibri"/>
          <w:noProof/>
          <w:sz w:val="24"/>
          <w:szCs w:val="24"/>
        </w:rPr>
        <w:t xml:space="preserve"> </w:t>
      </w:r>
    </w:p>
    <w:p w:rsidR="007A0499" w:rsidRPr="00D549CE" w:rsidRDefault="007A0499" w:rsidP="007A0499">
      <w:pPr>
        <w:tabs>
          <w:tab w:val="left" w:pos="284"/>
        </w:tabs>
        <w:spacing w:after="0"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</w:p>
    <w:p w:rsidR="007A0499" w:rsidRPr="00D549CE" w:rsidRDefault="007A0499" w:rsidP="007A0499">
      <w:pPr>
        <w:tabs>
          <w:tab w:val="left" w:pos="284"/>
        </w:tabs>
        <w:spacing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10) Rubrica s</w:t>
      </w:r>
      <w:r>
        <w:rPr>
          <w:rFonts w:ascii="Calibri" w:eastAsia="MS Mincho" w:hAnsi="Calibri" w:cs="Calibri"/>
          <w:noProof/>
          <w:sz w:val="24"/>
          <w:szCs w:val="24"/>
        </w:rPr>
        <w:t>e completează cu valoarea totală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a TVA în lei (valoare cu 2 zecimale</w:t>
      </w:r>
      <w:r>
        <w:rPr>
          <w:rFonts w:ascii="Calibri" w:eastAsia="MS Mincho" w:hAnsi="Calibri" w:cs="Calibri"/>
          <w:noProof/>
          <w:sz w:val="24"/>
          <w:szCs w:val="24"/>
        </w:rPr>
        <w:t>) a Dosarului cererii de plată tranș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ele 1-n (în funcţie de modulul de tranşe de plată selectat), astfel încât suma acestor rubrici aferente tranşelor 1-n să corespundă cu valoarea totală a </w:t>
      </w:r>
      <w:r w:rsidRPr="00D549CE">
        <w:rPr>
          <w:rFonts w:ascii="Calibri" w:eastAsia="MS Mincho" w:hAnsi="Calibri" w:cs="Calibri"/>
          <w:noProof/>
          <w:sz w:val="24"/>
          <w:szCs w:val="24"/>
        </w:rPr>
        <w:lastRenderedPageBreak/>
        <w:t xml:space="preserve">TVA menţionată </w:t>
      </w:r>
      <w:r>
        <w:rPr>
          <w:rFonts w:ascii="Calibri" w:eastAsia="MS Mincho" w:hAnsi="Calibri" w:cs="Calibri"/>
          <w:noProof/>
          <w:sz w:val="24"/>
          <w:szCs w:val="24"/>
        </w:rPr>
        <w:t xml:space="preserve">în Anexa II a </w:t>
      </w:r>
      <w:r w:rsidRPr="00D549CE">
        <w:rPr>
          <w:rFonts w:ascii="Calibri" w:eastAsia="MS Mincho" w:hAnsi="Calibri" w:cs="Calibri"/>
          <w:noProof/>
          <w:sz w:val="24"/>
          <w:szCs w:val="24"/>
        </w:rPr>
        <w:t>Contractul</w:t>
      </w:r>
      <w:r>
        <w:rPr>
          <w:rFonts w:ascii="Calibri" w:eastAsia="MS Mincho" w:hAnsi="Calibri" w:cs="Calibri"/>
          <w:noProof/>
          <w:sz w:val="24"/>
          <w:szCs w:val="24"/>
        </w:rPr>
        <w:t>ui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de finanţare, cu modificarile şi completarile ulterioare. </w:t>
      </w:r>
    </w:p>
    <w:p w:rsidR="007A0499" w:rsidRPr="00D549CE" w:rsidRDefault="007A0499" w:rsidP="007A0499">
      <w:pPr>
        <w:spacing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 w:rsidRPr="00D549CE">
        <w:rPr>
          <w:rFonts w:ascii="Calibri" w:eastAsia="MS Mincho" w:hAnsi="Calibri" w:cs="Calibri"/>
          <w:noProof/>
          <w:sz w:val="24"/>
          <w:szCs w:val="24"/>
        </w:rPr>
        <w:t>11)</w:t>
      </w:r>
      <w:r>
        <w:rPr>
          <w:rFonts w:ascii="Calibri" w:eastAsia="MS Mincho" w:hAnsi="Calibri" w:cs="Calibri"/>
          <w:noProof/>
          <w:sz w:val="24"/>
          <w:szCs w:val="24"/>
        </w:rPr>
        <w:t xml:space="preserve"> Rubrica se completează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cu numele şi prenumele reprezentantului legal conform Contractul</w:t>
      </w:r>
      <w:r>
        <w:rPr>
          <w:rFonts w:ascii="Calibri" w:eastAsia="MS Mincho" w:hAnsi="Calibri" w:cs="Calibri"/>
          <w:noProof/>
          <w:sz w:val="24"/>
          <w:szCs w:val="24"/>
        </w:rPr>
        <w:t>ui de finanțare, cu modificările şi completă</w:t>
      </w:r>
      <w:r w:rsidRPr="00D549CE">
        <w:rPr>
          <w:rFonts w:ascii="Calibri" w:eastAsia="MS Mincho" w:hAnsi="Calibri" w:cs="Calibri"/>
          <w:noProof/>
          <w:sz w:val="24"/>
          <w:szCs w:val="24"/>
        </w:rPr>
        <w:t>rile ulterioare</w:t>
      </w:r>
    </w:p>
    <w:p w:rsidR="007A0499" w:rsidRPr="00D549CE" w:rsidRDefault="007A0499" w:rsidP="007A0499">
      <w:pPr>
        <w:spacing w:line="240" w:lineRule="auto"/>
        <w:jc w:val="both"/>
        <w:rPr>
          <w:rFonts w:ascii="Calibri" w:eastAsia="MS Mincho" w:hAnsi="Calibri" w:cs="Calibri"/>
          <w:noProof/>
          <w:sz w:val="24"/>
          <w:szCs w:val="24"/>
        </w:rPr>
      </w:pPr>
      <w:r>
        <w:rPr>
          <w:rFonts w:ascii="Calibri" w:eastAsia="MS Mincho" w:hAnsi="Calibri" w:cs="Calibri"/>
          <w:noProof/>
          <w:sz w:val="24"/>
          <w:szCs w:val="24"/>
        </w:rPr>
        <w:t>12) Rubrica se completează</w:t>
      </w:r>
      <w:r w:rsidRPr="00D549CE">
        <w:rPr>
          <w:rFonts w:ascii="Calibri" w:eastAsia="MS Mincho" w:hAnsi="Calibri" w:cs="Calibri"/>
          <w:noProof/>
          <w:sz w:val="24"/>
          <w:szCs w:val="24"/>
        </w:rPr>
        <w:t xml:space="preserve"> cu semnătura reprezentantului legal.</w:t>
      </w:r>
    </w:p>
    <w:p w:rsidR="00765267" w:rsidRDefault="00765267" w:rsidP="00765267">
      <w:pPr>
        <w:spacing w:after="0" w:line="240" w:lineRule="auto"/>
        <w:jc w:val="both"/>
        <w:rPr>
          <w:rFonts w:eastAsia="MS Mincho" w:cs="Calibri"/>
          <w:noProof/>
          <w:sz w:val="24"/>
          <w:szCs w:val="24"/>
        </w:rPr>
      </w:pPr>
    </w:p>
    <w:p w:rsidR="00765267" w:rsidRPr="005D6756" w:rsidRDefault="00765267" w:rsidP="00765267">
      <w:pPr>
        <w:spacing w:after="0" w:line="240" w:lineRule="auto"/>
        <w:jc w:val="both"/>
        <w:rPr>
          <w:rFonts w:eastAsia="MS Mincho" w:cs="Calibri"/>
          <w:noProof/>
          <w:sz w:val="24"/>
          <w:szCs w:val="24"/>
        </w:rPr>
      </w:pPr>
      <w:r>
        <w:rPr>
          <w:rFonts w:eastAsia="MS Mincho" w:cs="Calibri"/>
          <w:noProof/>
          <w:sz w:val="24"/>
          <w:szCs w:val="24"/>
        </w:rPr>
        <w:t>Î</w:t>
      </w:r>
      <w:r w:rsidRPr="0052774C">
        <w:rPr>
          <w:rFonts w:eastAsia="MS Mincho" w:cs="Calibri"/>
          <w:noProof/>
          <w:sz w:val="24"/>
          <w:szCs w:val="24"/>
        </w:rPr>
        <w:t>n cazul prezentării de către beneficia</w:t>
      </w:r>
      <w:r>
        <w:rPr>
          <w:rFonts w:eastAsia="MS Mincho" w:cs="Calibri"/>
          <w:noProof/>
          <w:sz w:val="24"/>
          <w:szCs w:val="24"/>
        </w:rPr>
        <w:t>r a Dosarelor Cererilor de Plată</w:t>
      </w:r>
      <w:r w:rsidRPr="0052774C">
        <w:rPr>
          <w:rFonts w:eastAsia="MS Mincho" w:cs="Calibri"/>
          <w:noProof/>
          <w:sz w:val="24"/>
          <w:szCs w:val="24"/>
        </w:rPr>
        <w:t xml:space="preserve"> în termene mai scurte decât cele prevăzute în Declaraţia de eşalonare AP 0.1</w:t>
      </w:r>
      <w:r>
        <w:rPr>
          <w:rFonts w:eastAsia="MS Mincho" w:cs="Calibri"/>
          <w:noProof/>
          <w:sz w:val="24"/>
          <w:szCs w:val="24"/>
        </w:rPr>
        <w:t>L TVA</w:t>
      </w:r>
      <w:r w:rsidRPr="0052774C">
        <w:rPr>
          <w:rFonts w:eastAsia="MS Mincho" w:cs="Calibri"/>
          <w:noProof/>
          <w:sz w:val="24"/>
          <w:szCs w:val="24"/>
        </w:rPr>
        <w:t xml:space="preserve"> sau cu valori mai mari dec</w:t>
      </w:r>
      <w:r>
        <w:rPr>
          <w:rFonts w:eastAsia="MS Mincho" w:cs="Calibri"/>
          <w:noProof/>
          <w:sz w:val="24"/>
          <w:szCs w:val="24"/>
        </w:rPr>
        <w:t>ât valoarea tranș</w:t>
      </w:r>
      <w:r w:rsidRPr="0052774C">
        <w:rPr>
          <w:rFonts w:eastAsia="MS Mincho" w:cs="Calibri"/>
          <w:noProof/>
          <w:sz w:val="24"/>
          <w:szCs w:val="24"/>
        </w:rPr>
        <w:t>ei conform Declaraţiei de eşalonare AP 0.1</w:t>
      </w:r>
      <w:r>
        <w:rPr>
          <w:rFonts w:eastAsia="MS Mincho" w:cs="Calibri"/>
          <w:noProof/>
          <w:sz w:val="24"/>
          <w:szCs w:val="24"/>
        </w:rPr>
        <w:t>L TVA</w:t>
      </w:r>
      <w:r w:rsidRPr="0052774C">
        <w:rPr>
          <w:rFonts w:eastAsia="MS Mincho" w:cs="Calibri"/>
          <w:noProof/>
          <w:sz w:val="24"/>
          <w:szCs w:val="24"/>
        </w:rPr>
        <w:t>, acesta va depune</w:t>
      </w:r>
      <w:r w:rsidR="00547645">
        <w:rPr>
          <w:rFonts w:eastAsia="MS Mincho" w:cs="Calibri"/>
          <w:noProof/>
          <w:sz w:val="24"/>
          <w:szCs w:val="24"/>
        </w:rPr>
        <w:t>/transmite</w:t>
      </w:r>
      <w:r w:rsidRPr="0052774C">
        <w:rPr>
          <w:rFonts w:eastAsia="MS Mincho" w:cs="Calibri"/>
          <w:noProof/>
          <w:sz w:val="24"/>
          <w:szCs w:val="24"/>
        </w:rPr>
        <w:t xml:space="preserve"> o</w:t>
      </w:r>
      <w:r>
        <w:rPr>
          <w:rFonts w:eastAsia="MS Mincho" w:cs="Calibri"/>
          <w:noProof/>
          <w:sz w:val="24"/>
          <w:szCs w:val="24"/>
        </w:rPr>
        <w:t>dată cu Dosarul Cererii de Plată</w:t>
      </w:r>
      <w:r w:rsidRPr="0052774C">
        <w:rPr>
          <w:rFonts w:eastAsia="MS Mincho" w:cs="Calibri"/>
          <w:noProof/>
          <w:sz w:val="24"/>
          <w:szCs w:val="24"/>
        </w:rPr>
        <w:t xml:space="preserve"> și o Declaraţie de eşalonare a depune</w:t>
      </w:r>
      <w:r>
        <w:rPr>
          <w:rFonts w:eastAsia="MS Mincho" w:cs="Calibri"/>
          <w:noProof/>
          <w:sz w:val="24"/>
          <w:szCs w:val="24"/>
        </w:rPr>
        <w:t>rii Dosarelor Cererilor de Plată</w:t>
      </w:r>
      <w:r w:rsidRPr="0052774C">
        <w:rPr>
          <w:rFonts w:eastAsia="MS Mincho" w:cs="Calibri"/>
          <w:noProof/>
          <w:sz w:val="24"/>
          <w:szCs w:val="24"/>
        </w:rPr>
        <w:t xml:space="preserve"> AP 0.1</w:t>
      </w:r>
      <w:r>
        <w:rPr>
          <w:rFonts w:eastAsia="MS Mincho" w:cs="Calibri"/>
          <w:noProof/>
          <w:sz w:val="24"/>
          <w:szCs w:val="24"/>
        </w:rPr>
        <w:t>L</w:t>
      </w:r>
      <w:r w:rsidRPr="0052774C">
        <w:rPr>
          <w:rFonts w:eastAsia="MS Mincho" w:cs="Calibri"/>
          <w:noProof/>
          <w:sz w:val="24"/>
          <w:szCs w:val="24"/>
        </w:rPr>
        <w:t xml:space="preserve"> </w:t>
      </w:r>
      <w:r>
        <w:rPr>
          <w:rFonts w:eastAsia="MS Mincho" w:cs="Calibri"/>
          <w:noProof/>
          <w:sz w:val="24"/>
          <w:szCs w:val="24"/>
        </w:rPr>
        <w:t xml:space="preserve">TVA </w:t>
      </w:r>
      <w:r w:rsidRPr="0052774C">
        <w:rPr>
          <w:rFonts w:eastAsia="MS Mincho" w:cs="Calibri"/>
          <w:noProof/>
          <w:sz w:val="24"/>
          <w:szCs w:val="24"/>
        </w:rPr>
        <w:t>„Rectificată”.</w:t>
      </w:r>
    </w:p>
    <w:p w:rsidR="007A0499" w:rsidRPr="00B9624E" w:rsidRDefault="007A0499" w:rsidP="007A0499">
      <w:pPr>
        <w:jc w:val="both"/>
        <w:rPr>
          <w:rFonts w:eastAsia="MS Mincho" w:cs="Calibri"/>
          <w:sz w:val="24"/>
          <w:szCs w:val="24"/>
          <w:lang w:eastAsia="fr-FR"/>
        </w:rPr>
      </w:pPr>
    </w:p>
    <w:sectPr w:rsidR="007A0499" w:rsidRPr="00B96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ED" w:rsidRDefault="007001ED" w:rsidP="00D67F1D">
      <w:pPr>
        <w:spacing w:after="0" w:line="240" w:lineRule="auto"/>
      </w:pPr>
      <w:r>
        <w:separator/>
      </w:r>
    </w:p>
  </w:endnote>
  <w:endnote w:type="continuationSeparator" w:id="0">
    <w:p w:rsidR="007001ED" w:rsidRDefault="007001ED" w:rsidP="00D6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E" w:rsidRDefault="00654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E" w:rsidRDefault="00654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E" w:rsidRDefault="00654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ED" w:rsidRDefault="007001ED" w:rsidP="00D67F1D">
      <w:pPr>
        <w:spacing w:after="0" w:line="240" w:lineRule="auto"/>
      </w:pPr>
      <w:r>
        <w:separator/>
      </w:r>
    </w:p>
  </w:footnote>
  <w:footnote w:type="continuationSeparator" w:id="0">
    <w:p w:rsidR="007001ED" w:rsidRDefault="007001ED" w:rsidP="00D67F1D">
      <w:pPr>
        <w:spacing w:after="0" w:line="240" w:lineRule="auto"/>
      </w:pPr>
      <w:r>
        <w:continuationSeparator/>
      </w:r>
    </w:p>
  </w:footnote>
  <w:footnote w:id="1">
    <w:p w:rsidR="00E31FDB" w:rsidRDefault="00E31FDB" w:rsidP="00FE19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Termenul se calculează începând cu ziua următoare transmiterii formularului D1.4L Notificarea de avizare/avizare parțială/neavizare a Raportului de activitate (intermediar/final)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E" w:rsidRDefault="00654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8"/>
      <w:gridCol w:w="6300"/>
      <w:gridCol w:w="1350"/>
    </w:tblGrid>
    <w:tr w:rsidR="00D67F1D" w:rsidRPr="00D67F1D" w:rsidTr="00D67F1D"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  <w:t>Ministerul Agriculturii si Dezvoltării Rurale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fr-FR" w:eastAsia="fr-FR"/>
            </w:rPr>
            <w:t>AFIR</w:t>
          </w:r>
        </w:p>
      </w:tc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PNDR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2014 – 2020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MANUAL DE PROCEDURĂ PENTRU IMPLEMENTARE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Sectiunea II – Autorizare Plati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Cod manual: M 01 – 02</w:t>
          </w: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highlight w:val="yellow"/>
              <w:lang w:val="en-US" w:eastAsia="fr-FR"/>
            </w:rPr>
          </w:pPr>
        </w:p>
        <w:p w:rsidR="00D67F1D" w:rsidRPr="00D67F1D" w:rsidRDefault="00D67F1D" w:rsidP="00D67F1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ja-JP"/>
            </w:rPr>
          </w:pPr>
          <w:r w:rsidRPr="00E20189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Versiunea 0</w:t>
          </w:r>
          <w:r w:rsidR="0065443E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>2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7F1D" w:rsidRPr="00D67F1D" w:rsidRDefault="00D67F1D" w:rsidP="00D67F1D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spacing w:after="0"/>
            <w:jc w:val="center"/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</w:pP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t xml:space="preserve">Pagina </w: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begin"/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instrText xml:space="preserve"> PAGE   \* MERGEFORMAT </w:instrTex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separate"/>
          </w:r>
          <w:r w:rsidR="00FE19C1" w:rsidRPr="00FE19C1">
            <w:rPr>
              <w:rFonts w:ascii="Arial" w:eastAsia="MS Mincho" w:hAnsi="Arial" w:cs="Arial"/>
              <w:b/>
              <w:noProof/>
              <w:sz w:val="16"/>
              <w:szCs w:val="16"/>
              <w:lang w:val="en-US" w:eastAsia="fr-FR"/>
            </w:rPr>
            <w:t>1</w:t>
          </w:r>
          <w:r w:rsidRPr="00D67F1D">
            <w:rPr>
              <w:rFonts w:ascii="Arial" w:eastAsia="MS Mincho" w:hAnsi="Arial" w:cs="Arial"/>
              <w:noProof/>
              <w:sz w:val="16"/>
              <w:szCs w:val="16"/>
              <w:lang w:val="en-US" w:eastAsia="fr-FR"/>
            </w:rPr>
            <w:fldChar w:fldCharType="end"/>
          </w:r>
        </w:p>
      </w:tc>
    </w:tr>
  </w:tbl>
  <w:p w:rsidR="00D67F1D" w:rsidRDefault="00D67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3E" w:rsidRDefault="00654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89C"/>
    <w:multiLevelType w:val="hybridMultilevel"/>
    <w:tmpl w:val="FD64A018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3B"/>
    <w:rsid w:val="000029F9"/>
    <w:rsid w:val="00002E36"/>
    <w:rsid w:val="000125B2"/>
    <w:rsid w:val="00013F05"/>
    <w:rsid w:val="00020817"/>
    <w:rsid w:val="00025DF8"/>
    <w:rsid w:val="000267BD"/>
    <w:rsid w:val="00030B41"/>
    <w:rsid w:val="00035419"/>
    <w:rsid w:val="00035D9F"/>
    <w:rsid w:val="0003748B"/>
    <w:rsid w:val="000407A2"/>
    <w:rsid w:val="00040CCC"/>
    <w:rsid w:val="000465BD"/>
    <w:rsid w:val="000517D8"/>
    <w:rsid w:val="00063285"/>
    <w:rsid w:val="00063CDF"/>
    <w:rsid w:val="000650FA"/>
    <w:rsid w:val="00070106"/>
    <w:rsid w:val="000769B0"/>
    <w:rsid w:val="000810F2"/>
    <w:rsid w:val="00093EA4"/>
    <w:rsid w:val="000B004B"/>
    <w:rsid w:val="000B7464"/>
    <w:rsid w:val="000C11C0"/>
    <w:rsid w:val="000C3376"/>
    <w:rsid w:val="000D2291"/>
    <w:rsid w:val="000D36FC"/>
    <w:rsid w:val="000D76C7"/>
    <w:rsid w:val="000E16C7"/>
    <w:rsid w:val="000E4DF4"/>
    <w:rsid w:val="000F1617"/>
    <w:rsid w:val="000F4E51"/>
    <w:rsid w:val="00100383"/>
    <w:rsid w:val="00106592"/>
    <w:rsid w:val="00116809"/>
    <w:rsid w:val="0011781A"/>
    <w:rsid w:val="00120A3E"/>
    <w:rsid w:val="0014171F"/>
    <w:rsid w:val="00141A15"/>
    <w:rsid w:val="001516AD"/>
    <w:rsid w:val="0015331B"/>
    <w:rsid w:val="00160043"/>
    <w:rsid w:val="00174404"/>
    <w:rsid w:val="0018330C"/>
    <w:rsid w:val="00187252"/>
    <w:rsid w:val="00193142"/>
    <w:rsid w:val="001973B6"/>
    <w:rsid w:val="001B5560"/>
    <w:rsid w:val="001C00A7"/>
    <w:rsid w:val="001C1357"/>
    <w:rsid w:val="001C17EB"/>
    <w:rsid w:val="001C3694"/>
    <w:rsid w:val="001D1612"/>
    <w:rsid w:val="001D283D"/>
    <w:rsid w:val="001E19E4"/>
    <w:rsid w:val="001E3448"/>
    <w:rsid w:val="00202225"/>
    <w:rsid w:val="00220D38"/>
    <w:rsid w:val="002225C0"/>
    <w:rsid w:val="002245A1"/>
    <w:rsid w:val="00225459"/>
    <w:rsid w:val="0022740A"/>
    <w:rsid w:val="00235A98"/>
    <w:rsid w:val="00247CDD"/>
    <w:rsid w:val="002614AD"/>
    <w:rsid w:val="0027028B"/>
    <w:rsid w:val="00273323"/>
    <w:rsid w:val="00286660"/>
    <w:rsid w:val="002A02E1"/>
    <w:rsid w:val="002A1B6C"/>
    <w:rsid w:val="002A2E81"/>
    <w:rsid w:val="002B0BC4"/>
    <w:rsid w:val="002B1151"/>
    <w:rsid w:val="002C2B33"/>
    <w:rsid w:val="002C5BD5"/>
    <w:rsid w:val="002D0006"/>
    <w:rsid w:val="002D2758"/>
    <w:rsid w:val="002D62CD"/>
    <w:rsid w:val="002E1B46"/>
    <w:rsid w:val="002E4166"/>
    <w:rsid w:val="002E5DE4"/>
    <w:rsid w:val="002F1D86"/>
    <w:rsid w:val="002F2A52"/>
    <w:rsid w:val="00300116"/>
    <w:rsid w:val="003074ED"/>
    <w:rsid w:val="00307F51"/>
    <w:rsid w:val="00310BB2"/>
    <w:rsid w:val="0031545F"/>
    <w:rsid w:val="00315A6B"/>
    <w:rsid w:val="00315C44"/>
    <w:rsid w:val="00323528"/>
    <w:rsid w:val="00324E36"/>
    <w:rsid w:val="00324FAB"/>
    <w:rsid w:val="003310FE"/>
    <w:rsid w:val="0033570C"/>
    <w:rsid w:val="00340F1E"/>
    <w:rsid w:val="00341208"/>
    <w:rsid w:val="00343924"/>
    <w:rsid w:val="003578EE"/>
    <w:rsid w:val="00364D8F"/>
    <w:rsid w:val="003734D3"/>
    <w:rsid w:val="00386627"/>
    <w:rsid w:val="0039134E"/>
    <w:rsid w:val="00393232"/>
    <w:rsid w:val="003A58D2"/>
    <w:rsid w:val="003A7024"/>
    <w:rsid w:val="003B1B87"/>
    <w:rsid w:val="003D3B12"/>
    <w:rsid w:val="003E4A2B"/>
    <w:rsid w:val="003F5348"/>
    <w:rsid w:val="003F5763"/>
    <w:rsid w:val="0040292B"/>
    <w:rsid w:val="00406C3B"/>
    <w:rsid w:val="004077D7"/>
    <w:rsid w:val="00407E94"/>
    <w:rsid w:val="00423214"/>
    <w:rsid w:val="00424710"/>
    <w:rsid w:val="00427A5F"/>
    <w:rsid w:val="004320FD"/>
    <w:rsid w:val="00433308"/>
    <w:rsid w:val="00434836"/>
    <w:rsid w:val="004609D1"/>
    <w:rsid w:val="004644CA"/>
    <w:rsid w:val="004724CA"/>
    <w:rsid w:val="004836B0"/>
    <w:rsid w:val="00483B77"/>
    <w:rsid w:val="00487AC7"/>
    <w:rsid w:val="00490CBA"/>
    <w:rsid w:val="0049454C"/>
    <w:rsid w:val="00494B18"/>
    <w:rsid w:val="004A2309"/>
    <w:rsid w:val="004A506D"/>
    <w:rsid w:val="004B27DF"/>
    <w:rsid w:val="004B2D76"/>
    <w:rsid w:val="004B4F49"/>
    <w:rsid w:val="004C5055"/>
    <w:rsid w:val="004C6062"/>
    <w:rsid w:val="004C6550"/>
    <w:rsid w:val="004C6DD4"/>
    <w:rsid w:val="004D47ED"/>
    <w:rsid w:val="004D7365"/>
    <w:rsid w:val="004E0403"/>
    <w:rsid w:val="004E22D6"/>
    <w:rsid w:val="004E2DF5"/>
    <w:rsid w:val="004F415B"/>
    <w:rsid w:val="004F6E4C"/>
    <w:rsid w:val="0050705E"/>
    <w:rsid w:val="00513692"/>
    <w:rsid w:val="00515639"/>
    <w:rsid w:val="0051791F"/>
    <w:rsid w:val="00520135"/>
    <w:rsid w:val="005205FC"/>
    <w:rsid w:val="00545EC7"/>
    <w:rsid w:val="00547645"/>
    <w:rsid w:val="005540A4"/>
    <w:rsid w:val="00566705"/>
    <w:rsid w:val="0057105D"/>
    <w:rsid w:val="00571EB6"/>
    <w:rsid w:val="0057378C"/>
    <w:rsid w:val="00573CA5"/>
    <w:rsid w:val="00574F3F"/>
    <w:rsid w:val="00584250"/>
    <w:rsid w:val="00584781"/>
    <w:rsid w:val="00594E40"/>
    <w:rsid w:val="005A3BF8"/>
    <w:rsid w:val="005B01AD"/>
    <w:rsid w:val="005B5B02"/>
    <w:rsid w:val="005B5F0E"/>
    <w:rsid w:val="005C0084"/>
    <w:rsid w:val="005E2E18"/>
    <w:rsid w:val="005F17C4"/>
    <w:rsid w:val="005F29D1"/>
    <w:rsid w:val="005F5962"/>
    <w:rsid w:val="005F7459"/>
    <w:rsid w:val="00620349"/>
    <w:rsid w:val="00620D6D"/>
    <w:rsid w:val="006340DD"/>
    <w:rsid w:val="0063627A"/>
    <w:rsid w:val="0065443E"/>
    <w:rsid w:val="00664347"/>
    <w:rsid w:val="00667716"/>
    <w:rsid w:val="00667E62"/>
    <w:rsid w:val="006920C9"/>
    <w:rsid w:val="00694275"/>
    <w:rsid w:val="0069726E"/>
    <w:rsid w:val="006A42E7"/>
    <w:rsid w:val="006B1422"/>
    <w:rsid w:val="006B2B57"/>
    <w:rsid w:val="006C095B"/>
    <w:rsid w:val="006C4E67"/>
    <w:rsid w:val="006C70B6"/>
    <w:rsid w:val="006D46A9"/>
    <w:rsid w:val="006E3602"/>
    <w:rsid w:val="006E4236"/>
    <w:rsid w:val="006E4F85"/>
    <w:rsid w:val="006E7E44"/>
    <w:rsid w:val="006F069B"/>
    <w:rsid w:val="006F3685"/>
    <w:rsid w:val="006F5804"/>
    <w:rsid w:val="006F7130"/>
    <w:rsid w:val="007001ED"/>
    <w:rsid w:val="00701B94"/>
    <w:rsid w:val="0071001B"/>
    <w:rsid w:val="00712E31"/>
    <w:rsid w:val="007138BC"/>
    <w:rsid w:val="0071395A"/>
    <w:rsid w:val="00723BAF"/>
    <w:rsid w:val="00726CC4"/>
    <w:rsid w:val="0072719D"/>
    <w:rsid w:val="00731E2D"/>
    <w:rsid w:val="00734E08"/>
    <w:rsid w:val="007446E8"/>
    <w:rsid w:val="00757641"/>
    <w:rsid w:val="00765267"/>
    <w:rsid w:val="007661C6"/>
    <w:rsid w:val="007802E8"/>
    <w:rsid w:val="00781391"/>
    <w:rsid w:val="00781D55"/>
    <w:rsid w:val="0078475A"/>
    <w:rsid w:val="007871AC"/>
    <w:rsid w:val="007872F7"/>
    <w:rsid w:val="007A0499"/>
    <w:rsid w:val="007A287E"/>
    <w:rsid w:val="007B1098"/>
    <w:rsid w:val="007D3FA3"/>
    <w:rsid w:val="007D490C"/>
    <w:rsid w:val="007E2650"/>
    <w:rsid w:val="007E4196"/>
    <w:rsid w:val="007F08CB"/>
    <w:rsid w:val="0081069A"/>
    <w:rsid w:val="00822E71"/>
    <w:rsid w:val="0082341C"/>
    <w:rsid w:val="00824C97"/>
    <w:rsid w:val="00826EE6"/>
    <w:rsid w:val="00831F2D"/>
    <w:rsid w:val="00841039"/>
    <w:rsid w:val="00845EB9"/>
    <w:rsid w:val="00846E13"/>
    <w:rsid w:val="0086732F"/>
    <w:rsid w:val="00870987"/>
    <w:rsid w:val="00872BAE"/>
    <w:rsid w:val="0087307C"/>
    <w:rsid w:val="008769FB"/>
    <w:rsid w:val="0088327A"/>
    <w:rsid w:val="00886F91"/>
    <w:rsid w:val="00887975"/>
    <w:rsid w:val="00892379"/>
    <w:rsid w:val="008A13ED"/>
    <w:rsid w:val="008A4AFA"/>
    <w:rsid w:val="008B4C47"/>
    <w:rsid w:val="008C15D5"/>
    <w:rsid w:val="008C71AC"/>
    <w:rsid w:val="008D179D"/>
    <w:rsid w:val="008D4E95"/>
    <w:rsid w:val="008E0B24"/>
    <w:rsid w:val="008E3883"/>
    <w:rsid w:val="008E7117"/>
    <w:rsid w:val="008E7153"/>
    <w:rsid w:val="008F5BBC"/>
    <w:rsid w:val="00911F8F"/>
    <w:rsid w:val="0094020D"/>
    <w:rsid w:val="00941972"/>
    <w:rsid w:val="00942A24"/>
    <w:rsid w:val="009432FB"/>
    <w:rsid w:val="009463A4"/>
    <w:rsid w:val="00947D74"/>
    <w:rsid w:val="00963E94"/>
    <w:rsid w:val="0096779E"/>
    <w:rsid w:val="00967E95"/>
    <w:rsid w:val="009714D2"/>
    <w:rsid w:val="0097606B"/>
    <w:rsid w:val="00977134"/>
    <w:rsid w:val="0098249C"/>
    <w:rsid w:val="0098459D"/>
    <w:rsid w:val="0099598F"/>
    <w:rsid w:val="00996FF2"/>
    <w:rsid w:val="009A03A0"/>
    <w:rsid w:val="009A2147"/>
    <w:rsid w:val="009A28C9"/>
    <w:rsid w:val="009A31DD"/>
    <w:rsid w:val="009A33CD"/>
    <w:rsid w:val="009B1E79"/>
    <w:rsid w:val="009B5C25"/>
    <w:rsid w:val="009D4C04"/>
    <w:rsid w:val="009E0C8F"/>
    <w:rsid w:val="009E2D1D"/>
    <w:rsid w:val="009E4248"/>
    <w:rsid w:val="009F20D4"/>
    <w:rsid w:val="009F491C"/>
    <w:rsid w:val="009F7734"/>
    <w:rsid w:val="00A00974"/>
    <w:rsid w:val="00A00E07"/>
    <w:rsid w:val="00A0437E"/>
    <w:rsid w:val="00A114BF"/>
    <w:rsid w:val="00A16D23"/>
    <w:rsid w:val="00A31068"/>
    <w:rsid w:val="00A32C48"/>
    <w:rsid w:val="00A34312"/>
    <w:rsid w:val="00A34F53"/>
    <w:rsid w:val="00A441FB"/>
    <w:rsid w:val="00A50B77"/>
    <w:rsid w:val="00A51289"/>
    <w:rsid w:val="00A534D9"/>
    <w:rsid w:val="00A62DB2"/>
    <w:rsid w:val="00A63CAE"/>
    <w:rsid w:val="00A67AB7"/>
    <w:rsid w:val="00A73BF7"/>
    <w:rsid w:val="00A92739"/>
    <w:rsid w:val="00A94577"/>
    <w:rsid w:val="00AA397B"/>
    <w:rsid w:val="00AB4C13"/>
    <w:rsid w:val="00AE290F"/>
    <w:rsid w:val="00AE5D0A"/>
    <w:rsid w:val="00AF7A46"/>
    <w:rsid w:val="00B00C92"/>
    <w:rsid w:val="00B0445F"/>
    <w:rsid w:val="00B05CE2"/>
    <w:rsid w:val="00B0752F"/>
    <w:rsid w:val="00B13C10"/>
    <w:rsid w:val="00B14269"/>
    <w:rsid w:val="00B22529"/>
    <w:rsid w:val="00B33CF5"/>
    <w:rsid w:val="00B36162"/>
    <w:rsid w:val="00B45708"/>
    <w:rsid w:val="00B4598E"/>
    <w:rsid w:val="00B539D0"/>
    <w:rsid w:val="00B53CD1"/>
    <w:rsid w:val="00B616DC"/>
    <w:rsid w:val="00B62E6E"/>
    <w:rsid w:val="00B666EA"/>
    <w:rsid w:val="00B714E4"/>
    <w:rsid w:val="00B72FC3"/>
    <w:rsid w:val="00B75A14"/>
    <w:rsid w:val="00B772DA"/>
    <w:rsid w:val="00B85117"/>
    <w:rsid w:val="00B95C94"/>
    <w:rsid w:val="00B9624E"/>
    <w:rsid w:val="00BA3135"/>
    <w:rsid w:val="00BA7F05"/>
    <w:rsid w:val="00BB184F"/>
    <w:rsid w:val="00BC24BB"/>
    <w:rsid w:val="00BC37E9"/>
    <w:rsid w:val="00BC5920"/>
    <w:rsid w:val="00BE1B65"/>
    <w:rsid w:val="00BE6D2B"/>
    <w:rsid w:val="00C21DF4"/>
    <w:rsid w:val="00C233A4"/>
    <w:rsid w:val="00C27E49"/>
    <w:rsid w:val="00C3422D"/>
    <w:rsid w:val="00C36818"/>
    <w:rsid w:val="00C41CB2"/>
    <w:rsid w:val="00C44069"/>
    <w:rsid w:val="00C45AA0"/>
    <w:rsid w:val="00C5451B"/>
    <w:rsid w:val="00C83AEC"/>
    <w:rsid w:val="00C87684"/>
    <w:rsid w:val="00C95796"/>
    <w:rsid w:val="00CA028D"/>
    <w:rsid w:val="00CA49D9"/>
    <w:rsid w:val="00CA5055"/>
    <w:rsid w:val="00CA77B2"/>
    <w:rsid w:val="00CB2DE5"/>
    <w:rsid w:val="00CB52F9"/>
    <w:rsid w:val="00CB532F"/>
    <w:rsid w:val="00CC0F9B"/>
    <w:rsid w:val="00CE0B4F"/>
    <w:rsid w:val="00CF0D94"/>
    <w:rsid w:val="00CF0E6D"/>
    <w:rsid w:val="00CF2D53"/>
    <w:rsid w:val="00CF454A"/>
    <w:rsid w:val="00CF73B2"/>
    <w:rsid w:val="00CF7806"/>
    <w:rsid w:val="00CF7DE4"/>
    <w:rsid w:val="00D000AD"/>
    <w:rsid w:val="00D00A01"/>
    <w:rsid w:val="00D01B30"/>
    <w:rsid w:val="00D02CF1"/>
    <w:rsid w:val="00D05E9E"/>
    <w:rsid w:val="00D11010"/>
    <w:rsid w:val="00D12278"/>
    <w:rsid w:val="00D12700"/>
    <w:rsid w:val="00D24C2B"/>
    <w:rsid w:val="00D3694F"/>
    <w:rsid w:val="00D41599"/>
    <w:rsid w:val="00D50CC3"/>
    <w:rsid w:val="00D54D2C"/>
    <w:rsid w:val="00D56F86"/>
    <w:rsid w:val="00D67614"/>
    <w:rsid w:val="00D67F1D"/>
    <w:rsid w:val="00D7172C"/>
    <w:rsid w:val="00D726C8"/>
    <w:rsid w:val="00D72AB1"/>
    <w:rsid w:val="00D76073"/>
    <w:rsid w:val="00D81186"/>
    <w:rsid w:val="00D826A5"/>
    <w:rsid w:val="00D845B3"/>
    <w:rsid w:val="00DA7BCB"/>
    <w:rsid w:val="00DB73A2"/>
    <w:rsid w:val="00DC2F31"/>
    <w:rsid w:val="00DC5AD9"/>
    <w:rsid w:val="00DC64E7"/>
    <w:rsid w:val="00DC7C2F"/>
    <w:rsid w:val="00DD3051"/>
    <w:rsid w:val="00DE490E"/>
    <w:rsid w:val="00DE60F2"/>
    <w:rsid w:val="00DF44E3"/>
    <w:rsid w:val="00E01923"/>
    <w:rsid w:val="00E026BD"/>
    <w:rsid w:val="00E041E7"/>
    <w:rsid w:val="00E14270"/>
    <w:rsid w:val="00E20189"/>
    <w:rsid w:val="00E2253D"/>
    <w:rsid w:val="00E306FC"/>
    <w:rsid w:val="00E31FDB"/>
    <w:rsid w:val="00E3215A"/>
    <w:rsid w:val="00E342E2"/>
    <w:rsid w:val="00E34E3D"/>
    <w:rsid w:val="00E35ADC"/>
    <w:rsid w:val="00E40CAC"/>
    <w:rsid w:val="00E466D1"/>
    <w:rsid w:val="00E47CFD"/>
    <w:rsid w:val="00E515E0"/>
    <w:rsid w:val="00E5341E"/>
    <w:rsid w:val="00E63209"/>
    <w:rsid w:val="00E64E09"/>
    <w:rsid w:val="00E65DB1"/>
    <w:rsid w:val="00E66330"/>
    <w:rsid w:val="00E67EFC"/>
    <w:rsid w:val="00E753E3"/>
    <w:rsid w:val="00E81CFF"/>
    <w:rsid w:val="00E86AA6"/>
    <w:rsid w:val="00E87699"/>
    <w:rsid w:val="00EA6E7C"/>
    <w:rsid w:val="00EA70EA"/>
    <w:rsid w:val="00EB01EE"/>
    <w:rsid w:val="00EC1306"/>
    <w:rsid w:val="00EC253B"/>
    <w:rsid w:val="00EC3F73"/>
    <w:rsid w:val="00ED7E61"/>
    <w:rsid w:val="00EE3C85"/>
    <w:rsid w:val="00EE7ABC"/>
    <w:rsid w:val="00EF5757"/>
    <w:rsid w:val="00EF6623"/>
    <w:rsid w:val="00EF6D29"/>
    <w:rsid w:val="00F06EB6"/>
    <w:rsid w:val="00F0756C"/>
    <w:rsid w:val="00F07CEC"/>
    <w:rsid w:val="00F1183C"/>
    <w:rsid w:val="00F21706"/>
    <w:rsid w:val="00F249F6"/>
    <w:rsid w:val="00F367C5"/>
    <w:rsid w:val="00F41352"/>
    <w:rsid w:val="00F439CA"/>
    <w:rsid w:val="00F45E94"/>
    <w:rsid w:val="00F47E5C"/>
    <w:rsid w:val="00F522F5"/>
    <w:rsid w:val="00F55011"/>
    <w:rsid w:val="00F61719"/>
    <w:rsid w:val="00F7079D"/>
    <w:rsid w:val="00F72BAD"/>
    <w:rsid w:val="00F80845"/>
    <w:rsid w:val="00F81327"/>
    <w:rsid w:val="00F81D69"/>
    <w:rsid w:val="00F85139"/>
    <w:rsid w:val="00F86432"/>
    <w:rsid w:val="00F875FB"/>
    <w:rsid w:val="00F926AA"/>
    <w:rsid w:val="00F935E4"/>
    <w:rsid w:val="00FA1CA8"/>
    <w:rsid w:val="00FA54BE"/>
    <w:rsid w:val="00FA555B"/>
    <w:rsid w:val="00FA7942"/>
    <w:rsid w:val="00FB2B65"/>
    <w:rsid w:val="00FB79D3"/>
    <w:rsid w:val="00FD34EB"/>
    <w:rsid w:val="00FD42B2"/>
    <w:rsid w:val="00FD69DC"/>
    <w:rsid w:val="00FE0418"/>
    <w:rsid w:val="00FE19C1"/>
    <w:rsid w:val="00FE25E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4D045-4DA8-48C6-8D70-E44415F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1D"/>
  </w:style>
  <w:style w:type="paragraph" w:styleId="Footer">
    <w:name w:val="footer"/>
    <w:basedOn w:val="Normal"/>
    <w:link w:val="FooterChar"/>
    <w:uiPriority w:val="99"/>
    <w:unhideWhenUsed/>
    <w:rsid w:val="00D67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1D"/>
  </w:style>
  <w:style w:type="paragraph" w:styleId="BodyText">
    <w:name w:val="Body Text"/>
    <w:basedOn w:val="Normal"/>
    <w:link w:val="BodyTextChar"/>
    <w:uiPriority w:val="99"/>
    <w:semiHidden/>
    <w:unhideWhenUsed/>
    <w:rsid w:val="00A00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974"/>
  </w:style>
  <w:style w:type="paragraph" w:styleId="FootnoteText">
    <w:name w:val="footnote text"/>
    <w:basedOn w:val="Normal"/>
    <w:link w:val="FootnoteTextChar"/>
    <w:uiPriority w:val="99"/>
    <w:semiHidden/>
    <w:unhideWhenUsed/>
    <w:rsid w:val="005F1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C4"/>
    <w:rPr>
      <w:sz w:val="20"/>
      <w:szCs w:val="20"/>
    </w:rPr>
  </w:style>
  <w:style w:type="character" w:styleId="FootnoteReference">
    <w:name w:val="footnote reference"/>
    <w:aliases w:val="Footnote symbol,Fussnota,ftref"/>
    <w:basedOn w:val="DefaultParagraphFont"/>
    <w:uiPriority w:val="99"/>
    <w:semiHidden/>
    <w:unhideWhenUsed/>
    <w:rsid w:val="005F17C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8E80-218B-4408-92AC-EAB83568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ILIE</dc:creator>
  <cp:keywords/>
  <dc:description/>
  <cp:lastModifiedBy>Georgiana RADUCAN</cp:lastModifiedBy>
  <cp:revision>73</cp:revision>
  <dcterms:created xsi:type="dcterms:W3CDTF">2016-06-02T07:46:00Z</dcterms:created>
  <dcterms:modified xsi:type="dcterms:W3CDTF">2020-08-14T08:09:00Z</dcterms:modified>
</cp:coreProperties>
</file>